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104A2" w14:textId="726266A4" w:rsidR="00C40073" w:rsidRPr="00494A84" w:rsidRDefault="003F546B" w:rsidP="00494A84">
      <w:pPr>
        <w:pStyle w:val="Sinespaciado"/>
        <w:jc w:val="center"/>
        <w:rPr>
          <w:rFonts w:ascii="Baskerville Old Face" w:hAnsi="Baskerville Old Face"/>
          <w:b/>
          <w:sz w:val="36"/>
          <w:szCs w:val="36"/>
        </w:rPr>
      </w:pPr>
      <w:r>
        <w:rPr>
          <w:rFonts w:ascii="Baskerville Old Face" w:hAnsi="Baskerville Old Face"/>
          <w:b/>
          <w:sz w:val="36"/>
          <w:szCs w:val="36"/>
        </w:rPr>
        <w:t>GENOVEVA LAURIDO</w:t>
      </w:r>
    </w:p>
    <w:p w14:paraId="03AB7C91" w14:textId="77777777" w:rsidR="00C40073" w:rsidRPr="00494A84" w:rsidRDefault="00C40073" w:rsidP="00494A84">
      <w:pPr>
        <w:pStyle w:val="Sinespaciado"/>
        <w:jc w:val="center"/>
        <w:rPr>
          <w:b/>
        </w:rPr>
      </w:pPr>
      <w:r w:rsidRPr="00494A84">
        <w:rPr>
          <w:rFonts w:ascii="Baskerville Old Face" w:hAnsi="Baskerville Old Face"/>
          <w:b/>
          <w:sz w:val="36"/>
          <w:szCs w:val="36"/>
        </w:rPr>
        <w:t>CENTRO DE MEDIACION</w:t>
      </w:r>
    </w:p>
    <w:p w14:paraId="64D6859D" w14:textId="77777777" w:rsidR="00E4425C" w:rsidRPr="00494A84" w:rsidRDefault="00E4425C" w:rsidP="00C40073">
      <w:pPr>
        <w:jc w:val="center"/>
        <w:rPr>
          <w:rFonts w:ascii="Baskerville Old Face" w:hAnsi="Baskerville Old Face"/>
          <w:b/>
          <w:sz w:val="36"/>
          <w:szCs w:val="36"/>
        </w:rPr>
      </w:pPr>
      <w:r w:rsidRPr="00494A84">
        <w:rPr>
          <w:rFonts w:ascii="Baskerville Old Face" w:hAnsi="Baskerville Old Face"/>
          <w:b/>
          <w:sz w:val="36"/>
          <w:szCs w:val="36"/>
        </w:rPr>
        <w:t>Código de Ética</w:t>
      </w:r>
    </w:p>
    <w:p w14:paraId="14D0C80E" w14:textId="77777777" w:rsidR="00A963B5" w:rsidRDefault="00A963B5" w:rsidP="00F42A8F">
      <w:pPr>
        <w:jc w:val="center"/>
        <w:rPr>
          <w:rFonts w:ascii="Baskerville Old Face" w:hAnsi="Baskerville Old Face"/>
          <w:b/>
          <w:sz w:val="24"/>
          <w:szCs w:val="24"/>
          <w:u w:val="single"/>
        </w:rPr>
      </w:pPr>
      <w:r>
        <w:rPr>
          <w:rFonts w:ascii="Baskerville Old Face" w:hAnsi="Baskerville Old Face"/>
          <w:b/>
          <w:sz w:val="24"/>
          <w:szCs w:val="24"/>
          <w:u w:val="single"/>
        </w:rPr>
        <w:t>CAPITULO I</w:t>
      </w:r>
    </w:p>
    <w:p w14:paraId="289789C5" w14:textId="77777777" w:rsidR="00E4425C" w:rsidRPr="00F42A8F" w:rsidRDefault="00E4425C" w:rsidP="00F42A8F">
      <w:pPr>
        <w:jc w:val="center"/>
        <w:rPr>
          <w:rFonts w:ascii="Baskerville Old Face" w:hAnsi="Baskerville Old Face"/>
          <w:b/>
          <w:sz w:val="24"/>
          <w:szCs w:val="24"/>
          <w:u w:val="single"/>
        </w:rPr>
      </w:pPr>
      <w:r w:rsidRPr="00F42A8F">
        <w:rPr>
          <w:rFonts w:ascii="Baskerville Old Face" w:hAnsi="Baskerville Old Face"/>
          <w:b/>
          <w:sz w:val="24"/>
          <w:szCs w:val="24"/>
          <w:u w:val="single"/>
        </w:rPr>
        <w:t xml:space="preserve"> Disposiciones Generales</w:t>
      </w:r>
    </w:p>
    <w:p w14:paraId="588D0562" w14:textId="1357BD96" w:rsidR="00E4425C" w:rsidRPr="00C40073" w:rsidRDefault="00E4425C" w:rsidP="00C40073">
      <w:pPr>
        <w:jc w:val="both"/>
        <w:rPr>
          <w:rFonts w:ascii="Baskerville Old Face" w:hAnsi="Baskerville Old Face"/>
          <w:sz w:val="24"/>
          <w:szCs w:val="24"/>
        </w:rPr>
      </w:pPr>
      <w:r w:rsidRPr="00C40073">
        <w:rPr>
          <w:rFonts w:ascii="Baskerville Old Face" w:hAnsi="Baskerville Old Face"/>
          <w:sz w:val="24"/>
          <w:szCs w:val="24"/>
        </w:rPr>
        <w:t>Ar</w:t>
      </w:r>
      <w:r w:rsidR="00A963B5">
        <w:rPr>
          <w:rFonts w:ascii="Baskerville Old Face" w:hAnsi="Baskerville Old Face"/>
          <w:sz w:val="24"/>
          <w:szCs w:val="24"/>
        </w:rPr>
        <w:t xml:space="preserve">t. </w:t>
      </w:r>
      <w:r w:rsidRPr="00C40073">
        <w:rPr>
          <w:rFonts w:ascii="Baskerville Old Face" w:hAnsi="Baskerville Old Face"/>
          <w:sz w:val="24"/>
          <w:szCs w:val="24"/>
        </w:rPr>
        <w:t xml:space="preserve">1: Ámbito de aplicación: Las disposiciones del presente Código de Ética </w:t>
      </w:r>
      <w:proofErr w:type="gramStart"/>
      <w:r w:rsidRPr="00C40073">
        <w:rPr>
          <w:rFonts w:ascii="Baskerville Old Face" w:hAnsi="Baskerville Old Face"/>
          <w:sz w:val="24"/>
          <w:szCs w:val="24"/>
        </w:rPr>
        <w:t>serán de aplicación</w:t>
      </w:r>
      <w:proofErr w:type="gramEnd"/>
      <w:r w:rsidRPr="00C40073">
        <w:rPr>
          <w:rFonts w:ascii="Baskerville Old Face" w:hAnsi="Baskerville Old Face"/>
          <w:sz w:val="24"/>
          <w:szCs w:val="24"/>
        </w:rPr>
        <w:t xml:space="preserve"> a todo profesional con Registro en el Centro de </w:t>
      </w:r>
      <w:r w:rsidR="0009503E" w:rsidRPr="00C40073">
        <w:rPr>
          <w:rFonts w:ascii="Baskerville Old Face" w:hAnsi="Baskerville Old Face"/>
          <w:sz w:val="24"/>
          <w:szCs w:val="24"/>
        </w:rPr>
        <w:t>Me</w:t>
      </w:r>
      <w:r w:rsidR="0009503E">
        <w:rPr>
          <w:rFonts w:ascii="Baskerville Old Face" w:hAnsi="Baskerville Old Face"/>
          <w:sz w:val="24"/>
          <w:szCs w:val="24"/>
        </w:rPr>
        <w:t>diación</w:t>
      </w:r>
      <w:r w:rsidR="004B7E3A">
        <w:rPr>
          <w:rFonts w:ascii="Baskerville Old Face" w:hAnsi="Baskerville Old Face"/>
          <w:sz w:val="24"/>
          <w:szCs w:val="24"/>
        </w:rPr>
        <w:t xml:space="preserve"> </w:t>
      </w:r>
      <w:r w:rsidR="003F546B">
        <w:rPr>
          <w:rFonts w:ascii="Baskerville Old Face" w:hAnsi="Baskerville Old Face"/>
          <w:sz w:val="24"/>
          <w:szCs w:val="24"/>
        </w:rPr>
        <w:t>privado GENOVEVA LAURIDO</w:t>
      </w:r>
      <w:r w:rsidRPr="00C40073">
        <w:rPr>
          <w:rFonts w:ascii="Baskerville Old Face" w:hAnsi="Baskerville Old Face"/>
          <w:sz w:val="24"/>
          <w:szCs w:val="24"/>
        </w:rPr>
        <w:t>.</w:t>
      </w:r>
    </w:p>
    <w:p w14:paraId="351470FF" w14:textId="77777777" w:rsidR="00E4425C" w:rsidRPr="00C40073" w:rsidRDefault="00E4425C" w:rsidP="00C40073">
      <w:pPr>
        <w:jc w:val="both"/>
        <w:rPr>
          <w:rFonts w:ascii="Baskerville Old Face" w:hAnsi="Baskerville Old Face"/>
          <w:sz w:val="24"/>
          <w:szCs w:val="24"/>
        </w:rPr>
      </w:pPr>
      <w:r w:rsidRPr="00C40073">
        <w:rPr>
          <w:rFonts w:ascii="Baskerville Old Face" w:hAnsi="Baskerville Old Face"/>
          <w:sz w:val="24"/>
          <w:szCs w:val="24"/>
        </w:rPr>
        <w:t>Ar</w:t>
      </w:r>
      <w:r w:rsidR="00A963B5">
        <w:rPr>
          <w:rFonts w:ascii="Baskerville Old Face" w:hAnsi="Baskerville Old Face"/>
          <w:sz w:val="24"/>
          <w:szCs w:val="24"/>
        </w:rPr>
        <w:t>t. 2</w:t>
      </w:r>
      <w:r w:rsidRPr="00C40073">
        <w:rPr>
          <w:rFonts w:ascii="Baskerville Old Face" w:hAnsi="Baskerville Old Face"/>
          <w:sz w:val="24"/>
          <w:szCs w:val="24"/>
        </w:rPr>
        <w:t>: Heteronomía: Las disposiciones del presente Código de Ética no podrán ser modificadas o dejadas sin efecto, ni excusarse deberes u obligaciones profesionales allí contenidos por acuerdo de partes, por lo que son nulos los convenios o acuerdos respecto de temas comprendidos en este Código de Ética, o la renuncia a su exigibilidad.</w:t>
      </w:r>
    </w:p>
    <w:p w14:paraId="6C3FABCB" w14:textId="77777777" w:rsidR="00A963B5" w:rsidRDefault="00A963B5" w:rsidP="00F42A8F">
      <w:pPr>
        <w:jc w:val="center"/>
        <w:rPr>
          <w:rFonts w:ascii="Baskerville Old Face" w:hAnsi="Baskerville Old Face"/>
          <w:b/>
          <w:sz w:val="24"/>
          <w:szCs w:val="24"/>
          <w:u w:val="single"/>
        </w:rPr>
      </w:pPr>
      <w:r>
        <w:rPr>
          <w:rFonts w:ascii="Baskerville Old Face" w:hAnsi="Baskerville Old Face"/>
          <w:b/>
          <w:sz w:val="24"/>
          <w:szCs w:val="24"/>
          <w:u w:val="single"/>
        </w:rPr>
        <w:t>CAPITULO II</w:t>
      </w:r>
    </w:p>
    <w:p w14:paraId="61AE7DAF" w14:textId="77777777" w:rsidR="00E4425C" w:rsidRPr="00F42A8F" w:rsidRDefault="00E4425C" w:rsidP="00F42A8F">
      <w:pPr>
        <w:jc w:val="center"/>
        <w:rPr>
          <w:rFonts w:ascii="Baskerville Old Face" w:hAnsi="Baskerville Old Face"/>
          <w:b/>
          <w:sz w:val="24"/>
          <w:szCs w:val="24"/>
          <w:u w:val="single"/>
        </w:rPr>
      </w:pPr>
      <w:r w:rsidRPr="00F42A8F">
        <w:rPr>
          <w:rFonts w:ascii="Baskerville Old Face" w:hAnsi="Baskerville Old Face"/>
          <w:b/>
          <w:sz w:val="24"/>
          <w:szCs w:val="24"/>
          <w:u w:val="single"/>
        </w:rPr>
        <w:t xml:space="preserve"> Deberes Fundamentales del Mediador respecto del orden Jurídico-Institucional</w:t>
      </w:r>
    </w:p>
    <w:p w14:paraId="7E1894FC" w14:textId="77777777" w:rsidR="00E4425C" w:rsidRPr="00C40073" w:rsidRDefault="00E4425C" w:rsidP="00C40073">
      <w:pPr>
        <w:jc w:val="both"/>
        <w:rPr>
          <w:rFonts w:ascii="Baskerville Old Face" w:hAnsi="Baskerville Old Face"/>
          <w:sz w:val="24"/>
          <w:szCs w:val="24"/>
        </w:rPr>
      </w:pPr>
      <w:r w:rsidRPr="00C40073">
        <w:rPr>
          <w:rFonts w:ascii="Baskerville Old Face" w:hAnsi="Baskerville Old Face"/>
          <w:sz w:val="24"/>
          <w:szCs w:val="24"/>
        </w:rPr>
        <w:t>Art</w:t>
      </w:r>
      <w:r w:rsidR="00A963B5">
        <w:rPr>
          <w:rFonts w:ascii="Baskerville Old Face" w:hAnsi="Baskerville Old Face"/>
          <w:sz w:val="24"/>
          <w:szCs w:val="24"/>
        </w:rPr>
        <w:t>.3</w:t>
      </w:r>
      <w:r w:rsidRPr="00C40073">
        <w:rPr>
          <w:rFonts w:ascii="Baskerville Old Face" w:hAnsi="Baskerville Old Face"/>
          <w:sz w:val="24"/>
          <w:szCs w:val="24"/>
        </w:rPr>
        <w:t>: Afianzar la Justicia: Es misión esencial de la mediación afianzar la justicia y la intervención profesional del mediador, función indispensable para la realización del derecho.</w:t>
      </w:r>
    </w:p>
    <w:p w14:paraId="101895C4" w14:textId="77777777" w:rsidR="00E4425C" w:rsidRPr="00C40073" w:rsidRDefault="00E4425C" w:rsidP="00C40073">
      <w:pPr>
        <w:jc w:val="both"/>
        <w:rPr>
          <w:rFonts w:ascii="Baskerville Old Face" w:hAnsi="Baskerville Old Face"/>
          <w:sz w:val="24"/>
          <w:szCs w:val="24"/>
        </w:rPr>
      </w:pPr>
      <w:r w:rsidRPr="00C40073">
        <w:rPr>
          <w:rFonts w:ascii="Baskerville Old Face" w:hAnsi="Baskerville Old Face"/>
          <w:sz w:val="24"/>
          <w:szCs w:val="24"/>
        </w:rPr>
        <w:t>Art</w:t>
      </w:r>
      <w:r w:rsidR="00A963B5">
        <w:rPr>
          <w:rFonts w:ascii="Baskerville Old Face" w:hAnsi="Baskerville Old Face"/>
          <w:sz w:val="24"/>
          <w:szCs w:val="24"/>
        </w:rPr>
        <w:t>.4</w:t>
      </w:r>
      <w:r w:rsidRPr="00C40073">
        <w:rPr>
          <w:rFonts w:ascii="Baskerville Old Face" w:hAnsi="Baskerville Old Face"/>
          <w:sz w:val="24"/>
          <w:szCs w:val="24"/>
        </w:rPr>
        <w:t>: Defensa del Estado de Derecho: Es deber del mediador preservar y profundizar el Estado de Derecho fundado en la soberanía del pueblo y su derecho de autodeterminación.</w:t>
      </w:r>
    </w:p>
    <w:p w14:paraId="1A362A64" w14:textId="77777777" w:rsidR="00E4425C" w:rsidRDefault="00E4425C" w:rsidP="00C40073">
      <w:pPr>
        <w:jc w:val="both"/>
        <w:rPr>
          <w:rFonts w:ascii="Baskerville Old Face" w:hAnsi="Baskerville Old Face"/>
          <w:sz w:val="24"/>
          <w:szCs w:val="24"/>
        </w:rPr>
      </w:pPr>
      <w:r w:rsidRPr="00C40073">
        <w:rPr>
          <w:rFonts w:ascii="Baskerville Old Face" w:hAnsi="Baskerville Old Face"/>
          <w:sz w:val="24"/>
          <w:szCs w:val="24"/>
        </w:rPr>
        <w:t>Art</w:t>
      </w:r>
      <w:r w:rsidR="00A963B5">
        <w:rPr>
          <w:rFonts w:ascii="Baskerville Old Face" w:hAnsi="Baskerville Old Face"/>
          <w:sz w:val="24"/>
          <w:szCs w:val="24"/>
        </w:rPr>
        <w:t>. 5</w:t>
      </w:r>
      <w:r w:rsidRPr="00C40073">
        <w:rPr>
          <w:rFonts w:ascii="Baskerville Old Face" w:hAnsi="Baskerville Old Face"/>
          <w:sz w:val="24"/>
          <w:szCs w:val="24"/>
        </w:rPr>
        <w:t xml:space="preserve">: Mediación y Derechos Humanos: Es consustancial al ejercicio de la mediación la defensa de los Derechos Humanos, entendidos como la unidad inescindible de derechos civiles y políticos, y derechos económicos, sociales y culturales, conforme los contenidos de la Constitución Nacional, Provincial y de las declaraciones, cartas, pactos y tratados internacionales ratificados por la República </w:t>
      </w:r>
      <w:r w:rsidR="0028613F">
        <w:rPr>
          <w:rFonts w:ascii="Baskerville Old Face" w:hAnsi="Baskerville Old Face"/>
          <w:sz w:val="24"/>
          <w:szCs w:val="24"/>
        </w:rPr>
        <w:t>del Ecuador</w:t>
      </w:r>
      <w:r w:rsidRPr="00C40073">
        <w:rPr>
          <w:rFonts w:ascii="Baskerville Old Face" w:hAnsi="Baskerville Old Face"/>
          <w:sz w:val="24"/>
          <w:szCs w:val="24"/>
        </w:rPr>
        <w:t>.</w:t>
      </w:r>
    </w:p>
    <w:p w14:paraId="2B04FBEC" w14:textId="77777777" w:rsidR="00F42A8F" w:rsidRPr="00F42A8F" w:rsidRDefault="00F42A8F" w:rsidP="00F42A8F">
      <w:pPr>
        <w:jc w:val="both"/>
        <w:rPr>
          <w:rFonts w:ascii="Baskerville Old Face" w:hAnsi="Baskerville Old Face"/>
          <w:sz w:val="24"/>
          <w:szCs w:val="24"/>
        </w:rPr>
      </w:pPr>
      <w:r w:rsidRPr="00F42A8F">
        <w:rPr>
          <w:rFonts w:ascii="Baskerville Old Face" w:hAnsi="Baskerville Old Face"/>
          <w:sz w:val="24"/>
          <w:szCs w:val="24"/>
        </w:rPr>
        <w:t>Art</w:t>
      </w:r>
      <w:r w:rsidR="00A963B5">
        <w:rPr>
          <w:rFonts w:ascii="Baskerville Old Face" w:hAnsi="Baskerville Old Face"/>
          <w:sz w:val="24"/>
          <w:szCs w:val="24"/>
        </w:rPr>
        <w:t>. 6</w:t>
      </w:r>
      <w:r w:rsidRPr="00F42A8F">
        <w:rPr>
          <w:rFonts w:ascii="Baskerville Old Face" w:hAnsi="Baskerville Old Face"/>
          <w:sz w:val="24"/>
          <w:szCs w:val="24"/>
        </w:rPr>
        <w:t>: Observancia de la dignidad de la Mediación: Es deber del mediador comunicar al Centro de Medios Alternativos de Resolución de Conflictos todo acto o conducta que afecte gravemente la dignidad de la mediación.</w:t>
      </w:r>
    </w:p>
    <w:p w14:paraId="79414C0C" w14:textId="77777777" w:rsidR="00F42A8F" w:rsidRDefault="00F42A8F" w:rsidP="00F42A8F">
      <w:pPr>
        <w:jc w:val="both"/>
        <w:rPr>
          <w:rFonts w:ascii="Baskerville Old Face" w:hAnsi="Baskerville Old Face"/>
          <w:sz w:val="24"/>
          <w:szCs w:val="24"/>
        </w:rPr>
      </w:pPr>
      <w:r w:rsidRPr="00F42A8F">
        <w:rPr>
          <w:rFonts w:ascii="Baskerville Old Face" w:hAnsi="Baskerville Old Face"/>
          <w:sz w:val="24"/>
          <w:szCs w:val="24"/>
        </w:rPr>
        <w:t>Art</w:t>
      </w:r>
      <w:r w:rsidR="00A963B5">
        <w:rPr>
          <w:rFonts w:ascii="Baskerville Old Face" w:hAnsi="Baskerville Old Face"/>
          <w:sz w:val="24"/>
          <w:szCs w:val="24"/>
        </w:rPr>
        <w:t>. 7</w:t>
      </w:r>
      <w:r w:rsidRPr="00F42A8F">
        <w:rPr>
          <w:rFonts w:ascii="Baskerville Old Face" w:hAnsi="Baskerville Old Face"/>
          <w:sz w:val="24"/>
          <w:szCs w:val="24"/>
        </w:rPr>
        <w:t>: Diligencia en el cumplimiento de su Mandato: El mediador, tiene el deber de cumplir con lealtad y buena fe en sus funciones.</w:t>
      </w:r>
    </w:p>
    <w:p w14:paraId="590F54DB" w14:textId="77777777" w:rsidR="00F93372" w:rsidRDefault="00F93372" w:rsidP="00F42A8F">
      <w:pPr>
        <w:jc w:val="both"/>
        <w:rPr>
          <w:rFonts w:ascii="Baskerville Old Face" w:hAnsi="Baskerville Old Face"/>
          <w:sz w:val="24"/>
          <w:szCs w:val="24"/>
        </w:rPr>
      </w:pPr>
      <w:r w:rsidRPr="00F93372">
        <w:rPr>
          <w:rFonts w:ascii="Baskerville Old Face" w:hAnsi="Baskerville Old Face"/>
          <w:sz w:val="24"/>
          <w:szCs w:val="24"/>
        </w:rPr>
        <w:t>Art</w:t>
      </w:r>
      <w:r w:rsidR="00A963B5">
        <w:rPr>
          <w:rFonts w:ascii="Baskerville Old Face" w:hAnsi="Baskerville Old Face"/>
          <w:sz w:val="24"/>
          <w:szCs w:val="24"/>
        </w:rPr>
        <w:t>. 8</w:t>
      </w:r>
      <w:r w:rsidRPr="00F93372">
        <w:rPr>
          <w:rFonts w:ascii="Baskerville Old Face" w:hAnsi="Baskerville Old Face"/>
          <w:sz w:val="24"/>
          <w:szCs w:val="24"/>
        </w:rPr>
        <w:t>: Dignidad y Ecuanimidad: Todo mediador debe respetar la dignidad de sus colegas y hacer que se la respete. Debe abstenerse de expresiones indebidas o injuriosas respecto de sus colegas, así como aludir a antecedentes personales, ideológicos, políticos, religiosos o raciales que puedan resultar ofensivos o discriminatorios.</w:t>
      </w:r>
    </w:p>
    <w:p w14:paraId="3C372FFF" w14:textId="77777777" w:rsidR="00A963B5" w:rsidRDefault="00A963B5" w:rsidP="00F93372">
      <w:pPr>
        <w:jc w:val="both"/>
        <w:rPr>
          <w:rFonts w:ascii="Baskerville Old Face" w:hAnsi="Baskerville Old Face"/>
          <w:sz w:val="24"/>
          <w:szCs w:val="24"/>
        </w:rPr>
      </w:pPr>
    </w:p>
    <w:p w14:paraId="2C392CB2" w14:textId="77777777" w:rsidR="00A963B5" w:rsidRDefault="00A963B5" w:rsidP="00F93372">
      <w:pPr>
        <w:jc w:val="both"/>
        <w:rPr>
          <w:rFonts w:ascii="Baskerville Old Face" w:hAnsi="Baskerville Old Face"/>
          <w:sz w:val="24"/>
          <w:szCs w:val="24"/>
        </w:rPr>
      </w:pPr>
    </w:p>
    <w:p w14:paraId="28746116" w14:textId="77777777" w:rsidR="00F93372" w:rsidRPr="00F93372" w:rsidRDefault="00F93372" w:rsidP="00F93372">
      <w:pPr>
        <w:jc w:val="both"/>
        <w:rPr>
          <w:rFonts w:ascii="Baskerville Old Face" w:hAnsi="Baskerville Old Face"/>
          <w:sz w:val="24"/>
          <w:szCs w:val="24"/>
        </w:rPr>
      </w:pPr>
      <w:r w:rsidRPr="00F93372">
        <w:rPr>
          <w:rFonts w:ascii="Baskerville Old Face" w:hAnsi="Baskerville Old Face"/>
          <w:sz w:val="24"/>
          <w:szCs w:val="24"/>
        </w:rPr>
        <w:lastRenderedPageBreak/>
        <w:t>Art</w:t>
      </w:r>
      <w:r w:rsidR="00A963B5">
        <w:rPr>
          <w:rFonts w:ascii="Baskerville Old Face" w:hAnsi="Baskerville Old Face"/>
          <w:sz w:val="24"/>
          <w:szCs w:val="24"/>
        </w:rPr>
        <w:t>. 9</w:t>
      </w:r>
      <w:r w:rsidRPr="00F93372">
        <w:rPr>
          <w:rFonts w:ascii="Baskerville Old Face" w:hAnsi="Baskerville Old Face"/>
          <w:sz w:val="24"/>
          <w:szCs w:val="24"/>
        </w:rPr>
        <w:t>: Deber de Fidelidad: El mediador observará los siguientes deberes:</w:t>
      </w:r>
    </w:p>
    <w:p w14:paraId="13BD5A38" w14:textId="77777777" w:rsidR="00F93372" w:rsidRPr="00F93372" w:rsidRDefault="00F93372" w:rsidP="00F93372">
      <w:pPr>
        <w:jc w:val="both"/>
        <w:rPr>
          <w:rFonts w:ascii="Baskerville Old Face" w:hAnsi="Baskerville Old Face"/>
          <w:sz w:val="24"/>
          <w:szCs w:val="24"/>
        </w:rPr>
      </w:pPr>
      <w:r w:rsidRPr="00F93372">
        <w:rPr>
          <w:rFonts w:ascii="Baskerville Old Face" w:hAnsi="Baskerville Old Face"/>
          <w:sz w:val="24"/>
          <w:szCs w:val="24"/>
        </w:rPr>
        <w:t>a) Decir la verdad, no crear falsas expectativas, ni magnificar las dificultades, o garantizar el buen resultado de su gestión profesional y atender los intereses de ambas partes con celo, saber y dedicación.</w:t>
      </w:r>
    </w:p>
    <w:p w14:paraId="623AC5EC" w14:textId="77777777" w:rsidR="00F93372" w:rsidRPr="00C40073" w:rsidRDefault="00F93372" w:rsidP="00F93372">
      <w:pPr>
        <w:jc w:val="both"/>
        <w:rPr>
          <w:rFonts w:ascii="Baskerville Old Face" w:hAnsi="Baskerville Old Face"/>
          <w:sz w:val="24"/>
          <w:szCs w:val="24"/>
        </w:rPr>
      </w:pPr>
      <w:r w:rsidRPr="00F93372">
        <w:rPr>
          <w:rFonts w:ascii="Baskerville Old Face" w:hAnsi="Baskerville Old Face"/>
          <w:sz w:val="24"/>
          <w:szCs w:val="24"/>
        </w:rPr>
        <w:t>b)  Al comienzo de la mediación, el mediador deberá informar a las partes sobre la naturaleza, características y reglas a las que se sujetará el proceso de mediación, sentido de la función y del papel que desempeña el mediador, asegurándose la comprensión de los participantes y su consentimiento al respecto.</w:t>
      </w:r>
    </w:p>
    <w:p w14:paraId="03C7D5B1" w14:textId="77777777" w:rsidR="00A963B5" w:rsidRDefault="00A963B5" w:rsidP="00A963B5">
      <w:pPr>
        <w:jc w:val="center"/>
        <w:rPr>
          <w:rFonts w:ascii="Baskerville Old Face" w:hAnsi="Baskerville Old Face"/>
          <w:b/>
          <w:sz w:val="24"/>
          <w:szCs w:val="24"/>
          <w:u w:val="single"/>
        </w:rPr>
      </w:pPr>
      <w:r>
        <w:rPr>
          <w:rFonts w:ascii="Baskerville Old Face" w:hAnsi="Baskerville Old Face"/>
          <w:b/>
          <w:sz w:val="24"/>
          <w:szCs w:val="24"/>
          <w:u w:val="single"/>
        </w:rPr>
        <w:t>CAPITULO III</w:t>
      </w:r>
    </w:p>
    <w:p w14:paraId="245D8A72" w14:textId="77777777" w:rsidR="00E4425C" w:rsidRPr="00F42A8F" w:rsidRDefault="00F42A8F" w:rsidP="00A963B5">
      <w:pPr>
        <w:jc w:val="center"/>
        <w:rPr>
          <w:rFonts w:ascii="Baskerville Old Face" w:hAnsi="Baskerville Old Face"/>
          <w:b/>
          <w:sz w:val="24"/>
          <w:szCs w:val="24"/>
          <w:u w:val="single"/>
        </w:rPr>
      </w:pPr>
      <w:r>
        <w:rPr>
          <w:rFonts w:ascii="Baskerville Old Face" w:hAnsi="Baskerville Old Face"/>
          <w:b/>
          <w:sz w:val="24"/>
          <w:szCs w:val="24"/>
          <w:u w:val="single"/>
        </w:rPr>
        <w:t xml:space="preserve">Principios </w:t>
      </w:r>
      <w:r w:rsidR="00E4425C" w:rsidRPr="00F42A8F">
        <w:rPr>
          <w:rFonts w:ascii="Baskerville Old Face" w:hAnsi="Baskerville Old Face"/>
          <w:b/>
          <w:sz w:val="24"/>
          <w:szCs w:val="24"/>
          <w:u w:val="single"/>
        </w:rPr>
        <w:t>fundamentales inherentes al ejercicio de la Mediación</w:t>
      </w:r>
    </w:p>
    <w:p w14:paraId="3394F229" w14:textId="77777777" w:rsidR="00567388" w:rsidRPr="00567388" w:rsidRDefault="00567388" w:rsidP="00567388">
      <w:pPr>
        <w:jc w:val="both"/>
        <w:rPr>
          <w:rFonts w:ascii="Baskerville Old Face" w:hAnsi="Baskerville Old Face"/>
          <w:sz w:val="24"/>
          <w:szCs w:val="24"/>
        </w:rPr>
      </w:pPr>
      <w:r w:rsidRPr="00567388">
        <w:rPr>
          <w:rFonts w:ascii="Baskerville Old Face" w:hAnsi="Baskerville Old Face"/>
          <w:sz w:val="24"/>
          <w:szCs w:val="24"/>
        </w:rPr>
        <w:t>Art</w:t>
      </w:r>
      <w:r w:rsidR="00A963B5">
        <w:rPr>
          <w:rFonts w:ascii="Baskerville Old Face" w:hAnsi="Baskerville Old Face"/>
          <w:sz w:val="24"/>
          <w:szCs w:val="24"/>
        </w:rPr>
        <w:t>. 10</w:t>
      </w:r>
      <w:r w:rsidRPr="00567388">
        <w:rPr>
          <w:rFonts w:ascii="Baskerville Old Face" w:hAnsi="Baskerville Old Face"/>
          <w:sz w:val="24"/>
          <w:szCs w:val="24"/>
        </w:rPr>
        <w:t xml:space="preserve">.- Son principios fundamentales del </w:t>
      </w:r>
      <w:proofErr w:type="gramStart"/>
      <w:r w:rsidRPr="00567388">
        <w:rPr>
          <w:rFonts w:ascii="Baskerville Old Face" w:hAnsi="Baskerville Old Face"/>
          <w:sz w:val="24"/>
          <w:szCs w:val="24"/>
        </w:rPr>
        <w:t>CEM  los</w:t>
      </w:r>
      <w:proofErr w:type="gramEnd"/>
      <w:r w:rsidRPr="00567388">
        <w:rPr>
          <w:rFonts w:ascii="Baskerville Old Face" w:hAnsi="Baskerville Old Face"/>
          <w:sz w:val="24"/>
          <w:szCs w:val="24"/>
        </w:rPr>
        <w:t xml:space="preserve">  Siguientes: </w:t>
      </w:r>
    </w:p>
    <w:p w14:paraId="741AD1F4" w14:textId="77777777" w:rsidR="00567388" w:rsidRPr="00567388" w:rsidRDefault="00567388" w:rsidP="00567388">
      <w:pPr>
        <w:jc w:val="both"/>
        <w:rPr>
          <w:rFonts w:ascii="Baskerville Old Face" w:hAnsi="Baskerville Old Face"/>
          <w:sz w:val="24"/>
          <w:szCs w:val="24"/>
        </w:rPr>
      </w:pPr>
      <w:r w:rsidRPr="00567388">
        <w:rPr>
          <w:rFonts w:ascii="Baskerville Old Face" w:hAnsi="Baskerville Old Face"/>
          <w:b/>
          <w:sz w:val="24"/>
          <w:szCs w:val="24"/>
        </w:rPr>
        <w:t>Especialidad:</w:t>
      </w:r>
      <w:r w:rsidRPr="00567388">
        <w:rPr>
          <w:rFonts w:ascii="Baskerville Old Face" w:hAnsi="Baskerville Old Face"/>
          <w:sz w:val="24"/>
          <w:szCs w:val="24"/>
        </w:rPr>
        <w:t xml:space="preserve"> Los mediadores del CEM deben propender a su permanente Especialización, que permita al CEM, poner los conflictos sometidos a su administración En las mejores manos de profesionales expertos en los asuntos objeto de la controversia. </w:t>
      </w:r>
    </w:p>
    <w:p w14:paraId="43F56D49" w14:textId="77777777" w:rsidR="00567388" w:rsidRPr="00567388" w:rsidRDefault="00567388" w:rsidP="00567388">
      <w:pPr>
        <w:jc w:val="both"/>
        <w:rPr>
          <w:rFonts w:ascii="Baskerville Old Face" w:hAnsi="Baskerville Old Face"/>
          <w:sz w:val="24"/>
          <w:szCs w:val="24"/>
        </w:rPr>
      </w:pPr>
      <w:r w:rsidRPr="00567388">
        <w:rPr>
          <w:rFonts w:ascii="Baskerville Old Face" w:hAnsi="Baskerville Old Face"/>
          <w:b/>
          <w:sz w:val="24"/>
          <w:szCs w:val="24"/>
        </w:rPr>
        <w:t>Independencia:</w:t>
      </w:r>
      <w:r w:rsidRPr="00567388">
        <w:rPr>
          <w:rFonts w:ascii="Baskerville Old Face" w:hAnsi="Baskerville Old Face"/>
          <w:sz w:val="24"/>
          <w:szCs w:val="24"/>
        </w:rPr>
        <w:t xml:space="preserve"> Mientras se </w:t>
      </w:r>
      <w:proofErr w:type="gramStart"/>
      <w:r w:rsidRPr="00567388">
        <w:rPr>
          <w:rFonts w:ascii="Baskerville Old Face" w:hAnsi="Baskerville Old Face"/>
          <w:sz w:val="24"/>
          <w:szCs w:val="24"/>
        </w:rPr>
        <w:t>está  actuando</w:t>
      </w:r>
      <w:proofErr w:type="gramEnd"/>
      <w:r w:rsidRPr="00567388">
        <w:rPr>
          <w:rFonts w:ascii="Baskerville Old Face" w:hAnsi="Baskerville Old Face"/>
          <w:sz w:val="24"/>
          <w:szCs w:val="24"/>
        </w:rPr>
        <w:t xml:space="preserve"> como  mediador, se deberá cuidar de  mantener  la  libertad y autonomía en el ejercicio de sus funciones, para garantizar que el CEM,  así como los procesos que éste  administra, estén alejados de cualquier clase de injerencia, política, personal o corporativa.</w:t>
      </w:r>
    </w:p>
    <w:p w14:paraId="396E55DF" w14:textId="77777777" w:rsidR="00E90FB5" w:rsidRPr="00A963B5" w:rsidRDefault="00E90FB5" w:rsidP="00A963B5">
      <w:pPr>
        <w:pStyle w:val="Prrafodelista"/>
        <w:numPr>
          <w:ilvl w:val="0"/>
          <w:numId w:val="1"/>
        </w:numPr>
        <w:jc w:val="both"/>
        <w:rPr>
          <w:rFonts w:ascii="Baskerville Old Face" w:hAnsi="Baskerville Old Face"/>
          <w:sz w:val="24"/>
          <w:szCs w:val="24"/>
        </w:rPr>
      </w:pPr>
      <w:r w:rsidRPr="00A963B5">
        <w:rPr>
          <w:rFonts w:ascii="Baskerville Old Face" w:hAnsi="Baskerville Old Face"/>
          <w:sz w:val="24"/>
          <w:szCs w:val="24"/>
        </w:rPr>
        <w:t>El mediador evitará recibir o intercambiar obsequios, favores, información u otros elementos que puedan predisponer su ánimo o empañar su labor de tercero imparcial.</w:t>
      </w:r>
    </w:p>
    <w:p w14:paraId="58E1295F" w14:textId="77777777" w:rsidR="00E90FB5" w:rsidRPr="00A963B5" w:rsidRDefault="00E90FB5" w:rsidP="00A963B5">
      <w:pPr>
        <w:pStyle w:val="Prrafodelista"/>
        <w:numPr>
          <w:ilvl w:val="0"/>
          <w:numId w:val="1"/>
        </w:numPr>
        <w:jc w:val="both"/>
        <w:rPr>
          <w:rFonts w:ascii="Baskerville Old Face" w:hAnsi="Baskerville Old Face"/>
          <w:sz w:val="24"/>
          <w:szCs w:val="24"/>
        </w:rPr>
      </w:pPr>
      <w:r w:rsidRPr="00A963B5">
        <w:rPr>
          <w:rFonts w:ascii="Baskerville Old Face" w:hAnsi="Baskerville Old Face"/>
          <w:sz w:val="24"/>
          <w:szCs w:val="24"/>
        </w:rPr>
        <w:t xml:space="preserve">El procedimiento de mediación pertenece a las partes que delegan su conducción en el mediador. El mediador no tiene interés particular alguno en el resultado o en los términos del acuerdo y sus consecuencias para las partes, pero deberá estar satisfecho de que el convenio al que se arribe con su intervención no contraríe la integridad del proceso. Llegado este caso hará saber a las partes su inquietud y no podrá jamás violar la regla de la confidencialidad a estos fines.  </w:t>
      </w:r>
    </w:p>
    <w:p w14:paraId="50FD07CA" w14:textId="77777777" w:rsidR="00567388" w:rsidRPr="00A963B5" w:rsidRDefault="00E90FB5" w:rsidP="00A963B5">
      <w:pPr>
        <w:pStyle w:val="Prrafodelista"/>
        <w:numPr>
          <w:ilvl w:val="0"/>
          <w:numId w:val="1"/>
        </w:numPr>
        <w:jc w:val="both"/>
        <w:rPr>
          <w:rFonts w:ascii="Baskerville Old Face" w:hAnsi="Baskerville Old Face"/>
          <w:sz w:val="24"/>
          <w:szCs w:val="24"/>
        </w:rPr>
      </w:pPr>
      <w:r w:rsidRPr="00A963B5">
        <w:rPr>
          <w:rFonts w:ascii="Baskerville Old Face" w:hAnsi="Baskerville Old Face"/>
          <w:sz w:val="24"/>
          <w:szCs w:val="24"/>
        </w:rPr>
        <w:t xml:space="preserve">Deberá asegurarse un término prudencial en la fijación de audiencia para el desarrollo de </w:t>
      </w:r>
      <w:proofErr w:type="gramStart"/>
      <w:r w:rsidRPr="00A963B5">
        <w:rPr>
          <w:rFonts w:ascii="Baskerville Old Face" w:hAnsi="Baskerville Old Face"/>
          <w:sz w:val="24"/>
          <w:szCs w:val="24"/>
        </w:rPr>
        <w:t>la misma</w:t>
      </w:r>
      <w:proofErr w:type="gramEnd"/>
      <w:r w:rsidRPr="00A963B5">
        <w:rPr>
          <w:rFonts w:ascii="Baskerville Old Face" w:hAnsi="Baskerville Old Face"/>
          <w:sz w:val="24"/>
          <w:szCs w:val="24"/>
        </w:rPr>
        <w:t xml:space="preserve"> y cerciorarse de que los participantes comprendan los términos del acuerdo y den libre conformidad al mismo antes de la suscripción.</w:t>
      </w:r>
    </w:p>
    <w:p w14:paraId="1620A7E7" w14:textId="77777777" w:rsidR="00567388" w:rsidRPr="00A963B5" w:rsidRDefault="00567388" w:rsidP="00A963B5">
      <w:pPr>
        <w:pStyle w:val="Prrafodelista"/>
        <w:numPr>
          <w:ilvl w:val="0"/>
          <w:numId w:val="1"/>
        </w:numPr>
        <w:jc w:val="both"/>
        <w:rPr>
          <w:rFonts w:ascii="Baskerville Old Face" w:hAnsi="Baskerville Old Face"/>
          <w:sz w:val="24"/>
          <w:szCs w:val="24"/>
        </w:rPr>
      </w:pPr>
      <w:r w:rsidRPr="00A963B5">
        <w:rPr>
          <w:rFonts w:ascii="Baskerville Old Face" w:hAnsi="Baskerville Old Face"/>
          <w:sz w:val="24"/>
          <w:szCs w:val="24"/>
        </w:rPr>
        <w:t xml:space="preserve">Los mediadores, secretarios y peritos deberán </w:t>
      </w:r>
      <w:proofErr w:type="gramStart"/>
      <w:r w:rsidRPr="00A963B5">
        <w:rPr>
          <w:rFonts w:ascii="Baskerville Old Face" w:hAnsi="Baskerville Old Face"/>
          <w:sz w:val="24"/>
          <w:szCs w:val="24"/>
        </w:rPr>
        <w:t>hacer  todos</w:t>
      </w:r>
      <w:proofErr w:type="gramEnd"/>
      <w:r w:rsidRPr="00A963B5">
        <w:rPr>
          <w:rFonts w:ascii="Baskerville Old Face" w:hAnsi="Baskerville Old Face"/>
          <w:sz w:val="24"/>
          <w:szCs w:val="24"/>
        </w:rPr>
        <w:t xml:space="preserve">  los razonables esfuerzos para evitar dilataciones tácticas o incidentes que puedan crear las partes o terceros que intervengan en el proceso.</w:t>
      </w:r>
    </w:p>
    <w:p w14:paraId="7DD60262" w14:textId="77777777" w:rsidR="00567388" w:rsidRPr="00A963B5" w:rsidRDefault="00567388" w:rsidP="00A963B5">
      <w:pPr>
        <w:pStyle w:val="Prrafodelista"/>
        <w:numPr>
          <w:ilvl w:val="0"/>
          <w:numId w:val="1"/>
        </w:numPr>
        <w:jc w:val="both"/>
        <w:rPr>
          <w:rFonts w:ascii="Baskerville Old Face" w:hAnsi="Baskerville Old Face"/>
          <w:sz w:val="24"/>
          <w:szCs w:val="24"/>
        </w:rPr>
      </w:pPr>
      <w:r w:rsidRPr="00A963B5">
        <w:rPr>
          <w:rFonts w:ascii="Baskerville Old Face" w:hAnsi="Baskerville Old Face"/>
          <w:sz w:val="24"/>
          <w:szCs w:val="24"/>
        </w:rPr>
        <w:t xml:space="preserve">Los mediadores, secretarios, y peritos en la ejecución de sus funciones solo </w:t>
      </w:r>
      <w:proofErr w:type="gramStart"/>
      <w:r w:rsidRPr="00A963B5">
        <w:rPr>
          <w:rFonts w:ascii="Baskerville Old Face" w:hAnsi="Baskerville Old Face"/>
          <w:sz w:val="24"/>
          <w:szCs w:val="24"/>
        </w:rPr>
        <w:t>podrán  comunicarse</w:t>
      </w:r>
      <w:proofErr w:type="gramEnd"/>
      <w:r w:rsidRPr="00A963B5">
        <w:rPr>
          <w:rFonts w:ascii="Baskerville Old Face" w:hAnsi="Baskerville Old Face"/>
          <w:sz w:val="24"/>
          <w:szCs w:val="24"/>
        </w:rPr>
        <w:t xml:space="preserve">  con las partes cuando sea necesario, cuando la  Ley o el tribunal correspondiente así lo disponga. </w:t>
      </w:r>
    </w:p>
    <w:p w14:paraId="16267605" w14:textId="77777777" w:rsidR="00567388" w:rsidRPr="00567388" w:rsidRDefault="00567388" w:rsidP="00567388">
      <w:pPr>
        <w:jc w:val="both"/>
        <w:rPr>
          <w:rFonts w:ascii="Baskerville Old Face" w:hAnsi="Baskerville Old Face"/>
          <w:sz w:val="24"/>
          <w:szCs w:val="24"/>
        </w:rPr>
      </w:pPr>
      <w:r w:rsidRPr="00567388">
        <w:rPr>
          <w:rFonts w:ascii="Baskerville Old Face" w:hAnsi="Baskerville Old Face"/>
          <w:b/>
          <w:sz w:val="24"/>
          <w:szCs w:val="24"/>
          <w:u w:val="single"/>
        </w:rPr>
        <w:t>Imparcialidad:</w:t>
      </w:r>
      <w:r w:rsidRPr="00567388">
        <w:rPr>
          <w:rFonts w:ascii="Baskerville Old Face" w:hAnsi="Baskerville Old Face"/>
          <w:sz w:val="24"/>
          <w:szCs w:val="24"/>
        </w:rPr>
        <w:t xml:space="preserve"> Al aceptar el conocimiento del caso y mientras se esté actuando como mediador, deberá evitar cualquier situación que pueda afectar su objetividad, que haga dudar de su    </w:t>
      </w:r>
      <w:r w:rsidRPr="00567388">
        <w:rPr>
          <w:rFonts w:ascii="Baskerville Old Face" w:hAnsi="Baskerville Old Face"/>
          <w:sz w:val="24"/>
          <w:szCs w:val="24"/>
        </w:rPr>
        <w:lastRenderedPageBreak/>
        <w:t xml:space="preserve">neutralidad o que sea susceptible de crear una apariencia de parcialidad o </w:t>
      </w:r>
      <w:proofErr w:type="gramStart"/>
      <w:r w:rsidRPr="00567388">
        <w:rPr>
          <w:rFonts w:ascii="Baskerville Old Face" w:hAnsi="Baskerville Old Face"/>
          <w:sz w:val="24"/>
          <w:szCs w:val="24"/>
        </w:rPr>
        <w:t>predilección  hacia</w:t>
      </w:r>
      <w:proofErr w:type="gramEnd"/>
      <w:r w:rsidRPr="00567388">
        <w:rPr>
          <w:rFonts w:ascii="Baskerville Old Face" w:hAnsi="Baskerville Old Face"/>
          <w:sz w:val="24"/>
          <w:szCs w:val="24"/>
        </w:rPr>
        <w:t xml:space="preserve">   alguna de las partes.</w:t>
      </w:r>
    </w:p>
    <w:p w14:paraId="5C8A6093" w14:textId="77777777" w:rsidR="00567388" w:rsidRPr="00A963B5" w:rsidRDefault="00567388" w:rsidP="00A963B5">
      <w:pPr>
        <w:pStyle w:val="Prrafodelista"/>
        <w:numPr>
          <w:ilvl w:val="0"/>
          <w:numId w:val="2"/>
        </w:numPr>
        <w:jc w:val="both"/>
        <w:rPr>
          <w:rFonts w:ascii="Baskerville Old Face" w:hAnsi="Baskerville Old Face"/>
          <w:sz w:val="24"/>
          <w:szCs w:val="24"/>
        </w:rPr>
      </w:pPr>
      <w:r w:rsidRPr="00A963B5">
        <w:rPr>
          <w:rFonts w:ascii="Baskerville Old Face" w:hAnsi="Baskerville Old Face"/>
          <w:sz w:val="24"/>
          <w:szCs w:val="24"/>
        </w:rPr>
        <w:t>Es deber del mediador mantener una conducta neutral, imparcial y equilibrada respecto a todas las partes, despojada de prejuicios o favoritismos, ya sea en apariencia, palabra o acción. En ningún caso podrá practicar, facilitar o colaborar con actitudes de discriminación racial, religiosa, nacionalidad, estado civil, sexo u otro tipo de diferencias, debiendo generar confianza en su imparcialidad y servir a todas las partes por igual.</w:t>
      </w:r>
    </w:p>
    <w:p w14:paraId="43A7E189" w14:textId="77777777" w:rsidR="00567388" w:rsidRPr="00A963B5" w:rsidRDefault="00567388" w:rsidP="00A963B5">
      <w:pPr>
        <w:pStyle w:val="Prrafodelista"/>
        <w:numPr>
          <w:ilvl w:val="0"/>
          <w:numId w:val="2"/>
        </w:numPr>
        <w:jc w:val="both"/>
        <w:rPr>
          <w:rFonts w:ascii="Baskerville Old Face" w:hAnsi="Baskerville Old Face"/>
          <w:sz w:val="24"/>
          <w:szCs w:val="24"/>
        </w:rPr>
      </w:pPr>
      <w:r w:rsidRPr="00A963B5">
        <w:rPr>
          <w:rFonts w:ascii="Baskerville Old Face" w:hAnsi="Baskerville Old Face"/>
          <w:sz w:val="24"/>
          <w:szCs w:val="24"/>
        </w:rPr>
        <w:t xml:space="preserve">Los mediadores, secretarios y peritos tienen la obligación de actuar con absoluta imparcialidad e independencia. Deberán mantener esa relación de confianza y transparencia con las </w:t>
      </w:r>
      <w:proofErr w:type="gramStart"/>
      <w:r w:rsidRPr="00A963B5">
        <w:rPr>
          <w:rFonts w:ascii="Baskerville Old Face" w:hAnsi="Baskerville Old Face"/>
          <w:sz w:val="24"/>
          <w:szCs w:val="24"/>
        </w:rPr>
        <w:t>partes  durante</w:t>
      </w:r>
      <w:proofErr w:type="gramEnd"/>
      <w:r w:rsidRPr="00A963B5">
        <w:rPr>
          <w:rFonts w:ascii="Baskerville Old Face" w:hAnsi="Baskerville Old Face"/>
          <w:sz w:val="24"/>
          <w:szCs w:val="24"/>
        </w:rPr>
        <w:t xml:space="preserve"> todo el proceso, pero respetando el principio de imparcialidad e independencia.</w:t>
      </w:r>
    </w:p>
    <w:p w14:paraId="1A842175" w14:textId="77777777" w:rsidR="00567388" w:rsidRPr="00A963B5" w:rsidRDefault="00567388" w:rsidP="00A963B5">
      <w:pPr>
        <w:pStyle w:val="Prrafodelista"/>
        <w:numPr>
          <w:ilvl w:val="0"/>
          <w:numId w:val="2"/>
        </w:numPr>
        <w:jc w:val="both"/>
        <w:rPr>
          <w:rFonts w:ascii="Baskerville Old Face" w:hAnsi="Baskerville Old Face"/>
          <w:sz w:val="24"/>
          <w:szCs w:val="24"/>
        </w:rPr>
      </w:pPr>
      <w:r w:rsidRPr="00A963B5">
        <w:rPr>
          <w:rFonts w:ascii="Baskerville Old Face" w:hAnsi="Baskerville Old Face"/>
          <w:sz w:val="24"/>
          <w:szCs w:val="24"/>
        </w:rPr>
        <w:t xml:space="preserve">Se produce parcialidad o falta de independencia cuando un mediador, secretario o perito. Tenga interés económico o personal en el </w:t>
      </w:r>
      <w:proofErr w:type="gramStart"/>
      <w:r w:rsidRPr="00A963B5">
        <w:rPr>
          <w:rFonts w:ascii="Baskerville Old Face" w:hAnsi="Baskerville Old Face"/>
          <w:sz w:val="24"/>
          <w:szCs w:val="24"/>
        </w:rPr>
        <w:t>resultado  de</w:t>
      </w:r>
      <w:proofErr w:type="gramEnd"/>
      <w:r w:rsidRPr="00A963B5">
        <w:rPr>
          <w:rFonts w:ascii="Baskerville Old Face" w:hAnsi="Baskerville Old Face"/>
          <w:sz w:val="24"/>
          <w:szCs w:val="24"/>
        </w:rPr>
        <w:t xml:space="preserve"> la controversia. Mantenga </w:t>
      </w:r>
      <w:proofErr w:type="gramStart"/>
      <w:r w:rsidRPr="00A963B5">
        <w:rPr>
          <w:rFonts w:ascii="Baskerville Old Face" w:hAnsi="Baskerville Old Face"/>
          <w:sz w:val="24"/>
          <w:szCs w:val="24"/>
        </w:rPr>
        <w:t>una  relación</w:t>
      </w:r>
      <w:proofErr w:type="gramEnd"/>
      <w:r w:rsidRPr="00A963B5">
        <w:rPr>
          <w:rFonts w:ascii="Baskerville Old Face" w:hAnsi="Baskerville Old Face"/>
          <w:sz w:val="24"/>
          <w:szCs w:val="24"/>
        </w:rPr>
        <w:t xml:space="preserve">  de negocio en curso, directa o indirectamente, con alguna de las partes. Haya mantenido directamente relaciones de negocio o profesionales sobre el asunto materia de la controversia. Mantenga relaciones sociales o de parentesco de carácter sustancial con alguna de las partes. </w:t>
      </w:r>
    </w:p>
    <w:p w14:paraId="5A04536E" w14:textId="77777777" w:rsidR="00567388" w:rsidRPr="00A963B5" w:rsidRDefault="00567388" w:rsidP="00A963B5">
      <w:pPr>
        <w:pStyle w:val="Prrafodelista"/>
        <w:numPr>
          <w:ilvl w:val="0"/>
          <w:numId w:val="2"/>
        </w:numPr>
        <w:jc w:val="both"/>
        <w:rPr>
          <w:rFonts w:ascii="Baskerville Old Face" w:hAnsi="Baskerville Old Face"/>
          <w:sz w:val="24"/>
          <w:szCs w:val="24"/>
        </w:rPr>
      </w:pPr>
      <w:r w:rsidRPr="00A963B5">
        <w:rPr>
          <w:rFonts w:ascii="Baskerville Old Face" w:hAnsi="Baskerville Old Face"/>
          <w:sz w:val="24"/>
          <w:szCs w:val="24"/>
        </w:rPr>
        <w:t xml:space="preserve">En el momento de la posesión o primera actuación de los mediadores, secretarios y peritos éstos </w:t>
      </w:r>
      <w:proofErr w:type="gramStart"/>
      <w:r w:rsidRPr="00A963B5">
        <w:rPr>
          <w:rFonts w:ascii="Baskerville Old Face" w:hAnsi="Baskerville Old Face"/>
          <w:sz w:val="24"/>
          <w:szCs w:val="24"/>
        </w:rPr>
        <w:t>deberán  hacer</w:t>
      </w:r>
      <w:proofErr w:type="gramEnd"/>
      <w:r w:rsidRPr="00A963B5">
        <w:rPr>
          <w:rFonts w:ascii="Baskerville Old Face" w:hAnsi="Baskerville Old Face"/>
          <w:sz w:val="24"/>
          <w:szCs w:val="24"/>
        </w:rPr>
        <w:t xml:space="preserve"> una declaración sobre posibles hechos que puedan originar dudas justificadas  respecto a su  imparcialidad e independencia. En el </w:t>
      </w:r>
      <w:proofErr w:type="gramStart"/>
      <w:r w:rsidRPr="00A963B5">
        <w:rPr>
          <w:rFonts w:ascii="Baskerville Old Face" w:hAnsi="Baskerville Old Face"/>
          <w:sz w:val="24"/>
          <w:szCs w:val="24"/>
        </w:rPr>
        <w:t>evento  que</w:t>
      </w:r>
      <w:proofErr w:type="gramEnd"/>
      <w:r w:rsidRPr="00A963B5">
        <w:rPr>
          <w:rFonts w:ascii="Baskerville Old Face" w:hAnsi="Baskerville Old Face"/>
          <w:sz w:val="24"/>
          <w:szCs w:val="24"/>
        </w:rPr>
        <w:t xml:space="preserve"> </w:t>
      </w:r>
      <w:r w:rsidR="0009503E" w:rsidRPr="00A963B5">
        <w:rPr>
          <w:rFonts w:ascii="Baskerville Old Face" w:hAnsi="Baskerville Old Face"/>
          <w:sz w:val="24"/>
          <w:szCs w:val="24"/>
        </w:rPr>
        <w:t>exista</w:t>
      </w:r>
      <w:r w:rsidRPr="00A963B5">
        <w:rPr>
          <w:rFonts w:ascii="Baskerville Old Face" w:hAnsi="Baskerville Old Face"/>
          <w:sz w:val="24"/>
          <w:szCs w:val="24"/>
        </w:rPr>
        <w:t xml:space="preserve"> dudas justificadas, y a fin de mantener la integridad y transparencia del proceso, las partes  deberán  ser informadas  sobre el contenido de las declaraciones, en este momento las partes con pleno  conocimiento tienen la libertad  de aceptar o no, al mediador, arbitro, secretario y peritos.</w:t>
      </w:r>
    </w:p>
    <w:p w14:paraId="73017933" w14:textId="77777777" w:rsidR="00567388" w:rsidRPr="00A963B5" w:rsidRDefault="00567388" w:rsidP="00A963B5">
      <w:pPr>
        <w:pStyle w:val="Prrafodelista"/>
        <w:numPr>
          <w:ilvl w:val="0"/>
          <w:numId w:val="2"/>
        </w:numPr>
        <w:jc w:val="both"/>
        <w:rPr>
          <w:rFonts w:ascii="Baskerville Old Face" w:hAnsi="Baskerville Old Face"/>
          <w:sz w:val="24"/>
          <w:szCs w:val="24"/>
        </w:rPr>
      </w:pPr>
      <w:r w:rsidRPr="00A963B5">
        <w:rPr>
          <w:rFonts w:ascii="Baskerville Old Face" w:hAnsi="Baskerville Old Face"/>
          <w:sz w:val="24"/>
          <w:szCs w:val="24"/>
        </w:rPr>
        <w:t xml:space="preserve">Los mediadores, secretarios y peritos después de la posesión del cargo de la primera actuación no deberán ponerse en </w:t>
      </w:r>
      <w:proofErr w:type="gramStart"/>
      <w:r w:rsidRPr="00A963B5">
        <w:rPr>
          <w:rFonts w:ascii="Baskerville Old Face" w:hAnsi="Baskerville Old Face"/>
          <w:sz w:val="24"/>
          <w:szCs w:val="24"/>
        </w:rPr>
        <w:t>comunicación  con</w:t>
      </w:r>
      <w:proofErr w:type="gramEnd"/>
      <w:r w:rsidRPr="00A963B5">
        <w:rPr>
          <w:rFonts w:ascii="Baskerville Old Face" w:hAnsi="Baskerville Old Face"/>
          <w:sz w:val="24"/>
          <w:szCs w:val="24"/>
        </w:rPr>
        <w:t xml:space="preserve"> una de las partes para  discutir el caso  materia del litigio  en ausencia  de la otra, a menos que las partes voluntariamente lo acuerden. Si después de notificadas las partes, una de ellas no asiste a una audiencia o diligencia, los mediadores podrán discutir el caso con la </w:t>
      </w:r>
      <w:proofErr w:type="gramStart"/>
      <w:r w:rsidRPr="00A963B5">
        <w:rPr>
          <w:rFonts w:ascii="Baskerville Old Face" w:hAnsi="Baskerville Old Face"/>
          <w:sz w:val="24"/>
          <w:szCs w:val="24"/>
        </w:rPr>
        <w:t>otra  que</w:t>
      </w:r>
      <w:proofErr w:type="gramEnd"/>
      <w:r w:rsidRPr="00A963B5">
        <w:rPr>
          <w:rFonts w:ascii="Baskerville Old Face" w:hAnsi="Baskerville Old Face"/>
          <w:sz w:val="24"/>
          <w:szCs w:val="24"/>
        </w:rPr>
        <w:t xml:space="preserve"> está  presente, pero deberán posteriormente informar a la parte que estuvo ausente, sobre el contenido de la audiencia o diligencia, y no podrán tomar una determinación final sobre el asunto discutido en ausencia del otro, antes de dar la oportunidad  a la otra parte de expresar su opinión sobre el asunto discutido.</w:t>
      </w:r>
    </w:p>
    <w:p w14:paraId="1A939C5B" w14:textId="77777777" w:rsidR="00567388" w:rsidRPr="00A963B5" w:rsidRDefault="00567388" w:rsidP="00A963B5">
      <w:pPr>
        <w:pStyle w:val="Prrafodelista"/>
        <w:numPr>
          <w:ilvl w:val="0"/>
          <w:numId w:val="2"/>
        </w:numPr>
        <w:jc w:val="both"/>
        <w:rPr>
          <w:rFonts w:ascii="Baskerville Old Face" w:hAnsi="Baskerville Old Face"/>
          <w:sz w:val="24"/>
          <w:szCs w:val="24"/>
        </w:rPr>
      </w:pPr>
      <w:r w:rsidRPr="00A963B5">
        <w:rPr>
          <w:rFonts w:ascii="Baskerville Old Face" w:hAnsi="Baskerville Old Face"/>
          <w:sz w:val="24"/>
          <w:szCs w:val="24"/>
        </w:rPr>
        <w:t xml:space="preserve">Los mediadores, secretarios y peritos en la ejecución de sus funciones están </w:t>
      </w:r>
      <w:proofErr w:type="gramStart"/>
      <w:r w:rsidRPr="00A963B5">
        <w:rPr>
          <w:rFonts w:ascii="Baskerville Old Face" w:hAnsi="Baskerville Old Face"/>
          <w:sz w:val="24"/>
          <w:szCs w:val="24"/>
        </w:rPr>
        <w:t>obligados  a</w:t>
      </w:r>
      <w:proofErr w:type="gramEnd"/>
      <w:r w:rsidRPr="00A963B5">
        <w:rPr>
          <w:rFonts w:ascii="Baskerville Old Face" w:hAnsi="Baskerville Old Face"/>
          <w:sz w:val="24"/>
          <w:szCs w:val="24"/>
        </w:rPr>
        <w:t xml:space="preserve"> tratar con la misma  justicia  y equidad, a las dos partes involucradas en el  conflicto.</w:t>
      </w:r>
    </w:p>
    <w:p w14:paraId="2BE2083B" w14:textId="77777777" w:rsidR="00567388" w:rsidRDefault="00567388" w:rsidP="00567388">
      <w:pPr>
        <w:jc w:val="both"/>
        <w:rPr>
          <w:rFonts w:ascii="Baskerville Old Face" w:hAnsi="Baskerville Old Face"/>
          <w:sz w:val="24"/>
          <w:szCs w:val="24"/>
        </w:rPr>
      </w:pPr>
      <w:r w:rsidRPr="00567388">
        <w:rPr>
          <w:rFonts w:ascii="Baskerville Old Face" w:hAnsi="Baskerville Old Face"/>
          <w:b/>
          <w:sz w:val="24"/>
          <w:szCs w:val="24"/>
          <w:u w:val="single"/>
        </w:rPr>
        <w:t>Confidencialidad:</w:t>
      </w:r>
      <w:r w:rsidRPr="00567388">
        <w:rPr>
          <w:rFonts w:ascii="Baskerville Old Face" w:hAnsi="Baskerville Old Face"/>
          <w:sz w:val="24"/>
          <w:szCs w:val="24"/>
        </w:rPr>
        <w:t xml:space="preserve"> Las partes, según lo hayan pactado, se someterán a la confidencialidad       del caso; a esta confidencialidad estarán sometidas a las partes, </w:t>
      </w:r>
      <w:proofErr w:type="gramStart"/>
      <w:r w:rsidRPr="00567388">
        <w:rPr>
          <w:rFonts w:ascii="Baskerville Old Face" w:hAnsi="Baskerville Old Face"/>
          <w:sz w:val="24"/>
          <w:szCs w:val="24"/>
        </w:rPr>
        <w:t>sus  representantes</w:t>
      </w:r>
      <w:proofErr w:type="gramEnd"/>
      <w:r w:rsidRPr="00567388">
        <w:rPr>
          <w:rFonts w:ascii="Baskerville Old Face" w:hAnsi="Baskerville Old Face"/>
          <w:sz w:val="24"/>
          <w:szCs w:val="24"/>
        </w:rPr>
        <w:t xml:space="preserve">, asesores, abogados y cualquiera tercero que llague a tener conocimiento del proceso.  </w:t>
      </w:r>
    </w:p>
    <w:p w14:paraId="1962899E"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 xml:space="preserve">Antes de iniciar el procedimiento de mediación el mediador deberá informar a todos los presentes sobre los alcances y excepciones de la regla de confidencialidad a que estará sometido el procedimiento. Cumplido este deber de informar, el mediador requerirá a </w:t>
      </w:r>
      <w:r w:rsidRPr="00A963B5">
        <w:rPr>
          <w:rFonts w:ascii="Baskerville Old Face" w:hAnsi="Baskerville Old Face"/>
          <w:sz w:val="24"/>
          <w:szCs w:val="24"/>
        </w:rPr>
        <w:lastRenderedPageBreak/>
        <w:t xml:space="preserve">todos los presentes la suscripción de un convenio expreso de confidencialidad, para garantía y seguridad de </w:t>
      </w:r>
      <w:proofErr w:type="gramStart"/>
      <w:r w:rsidRPr="00A963B5">
        <w:rPr>
          <w:rFonts w:ascii="Baskerville Old Face" w:hAnsi="Baskerville Old Face"/>
          <w:sz w:val="24"/>
          <w:szCs w:val="24"/>
        </w:rPr>
        <w:t>los mismos</w:t>
      </w:r>
      <w:proofErr w:type="gramEnd"/>
      <w:r w:rsidRPr="00A963B5">
        <w:rPr>
          <w:rFonts w:ascii="Baskerville Old Face" w:hAnsi="Baskerville Old Face"/>
          <w:sz w:val="24"/>
          <w:szCs w:val="24"/>
        </w:rPr>
        <w:t>. Esta obligación se extiende a cualquier otra persona que se incorpore con posterioridad al proceso de mediación.</w:t>
      </w:r>
    </w:p>
    <w:p w14:paraId="74461F21"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Las actuaciones, documentos de trabajo, anotaciones y todo otro material contenido en las fichas y registros de casos ingresados al centro de mediación en el que actúe el mediador o su oficina, como así toda comunicación efectuada durante o en conexión con la mediación a su cargo y que se relacione con la controversia, sea al Centro, a mediador o a alguna de las partes o a cualquier persona interviniente en la sesión de mediación, serán confidenciales.</w:t>
      </w:r>
    </w:p>
    <w:p w14:paraId="41251FB0"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La confidencialidad cubre la información que el mediador reciba en sesión privada. El mediador deberá guardar absoluta reserva de lo que las partes le confíen y no le autoricen a transmitir a la otra parte.</w:t>
      </w:r>
    </w:p>
    <w:p w14:paraId="483D6F97"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Ni los integrantes del Centro, ni los mediadores podrán comentar el caso antes o después de la mediación, ni hacer uso de la información, salvo a los fines de la evaluación de los programas y actividades de investigación, reuniones de trabajo o estudio, o para aprendizaje y a estos únicos efectos.  En todos los supuestos, evitará revelar los datos personales de las partes o características salientes que hicieran reconocible la situación o las personas, no obstante omitirse su identificación. Podrá eximirse de esta obligación con autorización expresa de los interesados, lo que deberá hacerse saber, también en forma expresa, cada vez que se use dicha información.</w:t>
      </w:r>
    </w:p>
    <w:p w14:paraId="77EEC6B9"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 xml:space="preserve">Los mediadores, secretarios y peritos deben mantener una relación de confianza y transparencia con las partes </w:t>
      </w:r>
      <w:proofErr w:type="gramStart"/>
      <w:r w:rsidRPr="00A963B5">
        <w:rPr>
          <w:rFonts w:ascii="Baskerville Old Face" w:hAnsi="Baskerville Old Face"/>
          <w:sz w:val="24"/>
          <w:szCs w:val="24"/>
        </w:rPr>
        <w:t>durante  todo</w:t>
      </w:r>
      <w:proofErr w:type="gramEnd"/>
      <w:r w:rsidRPr="00A963B5">
        <w:rPr>
          <w:rFonts w:ascii="Baskerville Old Face" w:hAnsi="Baskerville Old Face"/>
          <w:sz w:val="24"/>
          <w:szCs w:val="24"/>
        </w:rPr>
        <w:t xml:space="preserve"> el proceso. No podrán utilizar la información referente al asunto materia de la mediación o arbitraje fuera de estas instancias; ni aun </w:t>
      </w:r>
      <w:r w:rsidR="0009503E" w:rsidRPr="00A963B5">
        <w:rPr>
          <w:rFonts w:ascii="Baskerville Old Face" w:hAnsi="Baskerville Old Face"/>
          <w:sz w:val="24"/>
          <w:szCs w:val="24"/>
        </w:rPr>
        <w:t>título</w:t>
      </w:r>
      <w:r w:rsidRPr="00A963B5">
        <w:rPr>
          <w:rFonts w:ascii="Baskerville Old Face" w:hAnsi="Baskerville Old Face"/>
          <w:sz w:val="24"/>
          <w:szCs w:val="24"/>
        </w:rPr>
        <w:t xml:space="preserve"> de enseñanza académica.</w:t>
      </w:r>
    </w:p>
    <w:p w14:paraId="1E4AA35E"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 xml:space="preserve">Todas las reuniones que se lleven a cabo dentro de las audiencias de mediación son estrictamente confidenciales para quienes investiguen en éstas, a menos que las partes por acuerdo escrito renuncien a este principio. Los mediadores, </w:t>
      </w:r>
      <w:proofErr w:type="gramStart"/>
      <w:r w:rsidRPr="00A963B5">
        <w:rPr>
          <w:rFonts w:ascii="Baskerville Old Face" w:hAnsi="Baskerville Old Face"/>
          <w:sz w:val="24"/>
          <w:szCs w:val="24"/>
        </w:rPr>
        <w:t>secretarios  y</w:t>
      </w:r>
      <w:proofErr w:type="gramEnd"/>
      <w:r w:rsidRPr="00A963B5">
        <w:rPr>
          <w:rFonts w:ascii="Baskerville Old Face" w:hAnsi="Baskerville Old Face"/>
          <w:sz w:val="24"/>
          <w:szCs w:val="24"/>
        </w:rPr>
        <w:t xml:space="preserve"> peritos deberán mantener  el carácter confidencial a perpetuidad.</w:t>
      </w:r>
    </w:p>
    <w:p w14:paraId="3069FFE0" w14:textId="77777777" w:rsidR="00567388" w:rsidRPr="00A963B5"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 xml:space="preserve">Las deliberaciones propuestas de solución y negociaciones que </w:t>
      </w:r>
      <w:proofErr w:type="gramStart"/>
      <w:r w:rsidRPr="00A963B5">
        <w:rPr>
          <w:rFonts w:ascii="Baskerville Old Face" w:hAnsi="Baskerville Old Face"/>
          <w:sz w:val="24"/>
          <w:szCs w:val="24"/>
        </w:rPr>
        <w:t>se  realicen</w:t>
      </w:r>
      <w:proofErr w:type="gramEnd"/>
      <w:r w:rsidRPr="00A963B5">
        <w:rPr>
          <w:rFonts w:ascii="Baskerville Old Face" w:hAnsi="Baskerville Old Face"/>
          <w:sz w:val="24"/>
          <w:szCs w:val="24"/>
        </w:rPr>
        <w:t xml:space="preserve">  en las audiencias de mediación permanecerán confidenciales a perpetuidad.  Los secretarios, mediadores y </w:t>
      </w:r>
      <w:proofErr w:type="gramStart"/>
      <w:r w:rsidRPr="00A963B5">
        <w:rPr>
          <w:rFonts w:ascii="Baskerville Old Face" w:hAnsi="Baskerville Old Face"/>
          <w:sz w:val="24"/>
          <w:szCs w:val="24"/>
        </w:rPr>
        <w:t>peritos  no</w:t>
      </w:r>
      <w:proofErr w:type="gramEnd"/>
      <w:r w:rsidRPr="00A963B5">
        <w:rPr>
          <w:rFonts w:ascii="Baskerville Old Face" w:hAnsi="Baskerville Old Face"/>
          <w:sz w:val="24"/>
          <w:szCs w:val="24"/>
        </w:rPr>
        <w:t xml:space="preserve"> podrán participar  en ningún procedimiento judicial destinado a enjuiciar el acta de mediación, ni proporcionar  información alguna  con la finalidad  de facilitar tal enjuiciamiento. Sin embargo, cualquier secretario mediador o perito podrán revelar las conductas incorrectas o fraudulentas de los otros, secretario, mediador o perito que participen en una audiencia de mediación.</w:t>
      </w:r>
    </w:p>
    <w:p w14:paraId="6D8A0D16" w14:textId="77777777" w:rsidR="00567388" w:rsidRDefault="00567388" w:rsidP="00A963B5">
      <w:pPr>
        <w:pStyle w:val="Prrafodelista"/>
        <w:numPr>
          <w:ilvl w:val="0"/>
          <w:numId w:val="3"/>
        </w:numPr>
        <w:jc w:val="both"/>
        <w:rPr>
          <w:rFonts w:ascii="Baskerville Old Face" w:hAnsi="Baskerville Old Face"/>
          <w:sz w:val="24"/>
          <w:szCs w:val="24"/>
        </w:rPr>
      </w:pPr>
      <w:r w:rsidRPr="00A963B5">
        <w:rPr>
          <w:rFonts w:ascii="Baskerville Old Face" w:hAnsi="Baskerville Old Face"/>
          <w:sz w:val="24"/>
          <w:szCs w:val="24"/>
        </w:rPr>
        <w:t xml:space="preserve">Sin violar el principio de confidencialidad, las partes tienen derecho a ser informadas al </w:t>
      </w:r>
      <w:proofErr w:type="gramStart"/>
      <w:r w:rsidRPr="00A963B5">
        <w:rPr>
          <w:rFonts w:ascii="Baskerville Old Face" w:hAnsi="Baskerville Old Face"/>
          <w:sz w:val="24"/>
          <w:szCs w:val="24"/>
        </w:rPr>
        <w:t>mismo  tiempo</w:t>
      </w:r>
      <w:proofErr w:type="gramEnd"/>
      <w:r w:rsidRPr="00A963B5">
        <w:rPr>
          <w:rFonts w:ascii="Baskerville Old Face" w:hAnsi="Baskerville Old Face"/>
          <w:sz w:val="24"/>
          <w:szCs w:val="24"/>
        </w:rPr>
        <w:t xml:space="preserve"> del mismo modo, sobre cualquier punto materia de la controversia.</w:t>
      </w:r>
    </w:p>
    <w:p w14:paraId="64250797" w14:textId="77777777" w:rsidR="00603AAC" w:rsidRDefault="00603AAC" w:rsidP="00603AAC">
      <w:pPr>
        <w:pStyle w:val="Prrafodelista"/>
        <w:jc w:val="both"/>
        <w:rPr>
          <w:rFonts w:ascii="Baskerville Old Face" w:hAnsi="Baskerville Old Face"/>
          <w:sz w:val="24"/>
          <w:szCs w:val="24"/>
        </w:rPr>
      </w:pPr>
    </w:p>
    <w:p w14:paraId="7BA11CC5" w14:textId="77777777" w:rsidR="00603AAC" w:rsidRDefault="00603AAC" w:rsidP="00603AAC">
      <w:pPr>
        <w:pStyle w:val="Prrafodelista"/>
        <w:jc w:val="both"/>
        <w:rPr>
          <w:rFonts w:ascii="Baskerville Old Face" w:hAnsi="Baskerville Old Face"/>
          <w:sz w:val="24"/>
          <w:szCs w:val="24"/>
        </w:rPr>
      </w:pPr>
    </w:p>
    <w:p w14:paraId="6ED9A780" w14:textId="77777777" w:rsidR="00603AAC" w:rsidRDefault="00603AAC" w:rsidP="00603AAC">
      <w:pPr>
        <w:pStyle w:val="Prrafodelista"/>
        <w:jc w:val="both"/>
        <w:rPr>
          <w:rFonts w:ascii="Baskerville Old Face" w:hAnsi="Baskerville Old Face"/>
          <w:sz w:val="24"/>
          <w:szCs w:val="24"/>
        </w:rPr>
      </w:pPr>
    </w:p>
    <w:p w14:paraId="2EFBD61B" w14:textId="77777777" w:rsidR="00603AAC" w:rsidRDefault="00603AAC" w:rsidP="00603AAC">
      <w:pPr>
        <w:pStyle w:val="Prrafodelista"/>
        <w:jc w:val="both"/>
        <w:rPr>
          <w:rFonts w:ascii="Baskerville Old Face" w:hAnsi="Baskerville Old Face"/>
          <w:sz w:val="24"/>
          <w:szCs w:val="24"/>
        </w:rPr>
      </w:pPr>
    </w:p>
    <w:p w14:paraId="0E51A659" w14:textId="77777777" w:rsidR="00603AAC" w:rsidRPr="00A963B5" w:rsidRDefault="00603AAC" w:rsidP="00603AAC">
      <w:pPr>
        <w:pStyle w:val="Prrafodelista"/>
        <w:jc w:val="both"/>
        <w:rPr>
          <w:rFonts w:ascii="Baskerville Old Face" w:hAnsi="Baskerville Old Face"/>
          <w:sz w:val="24"/>
          <w:szCs w:val="24"/>
        </w:rPr>
      </w:pPr>
    </w:p>
    <w:p w14:paraId="6D676451" w14:textId="77777777" w:rsidR="00A963B5" w:rsidRDefault="00A963B5" w:rsidP="00A963B5">
      <w:pPr>
        <w:jc w:val="center"/>
        <w:rPr>
          <w:rFonts w:ascii="Baskerville Old Face" w:hAnsi="Baskerville Old Face"/>
          <w:b/>
          <w:sz w:val="24"/>
          <w:szCs w:val="24"/>
          <w:u w:val="single"/>
        </w:rPr>
      </w:pPr>
      <w:r>
        <w:rPr>
          <w:rFonts w:ascii="Baskerville Old Face" w:hAnsi="Baskerville Old Face"/>
          <w:b/>
          <w:sz w:val="24"/>
          <w:szCs w:val="24"/>
          <w:u w:val="single"/>
        </w:rPr>
        <w:lastRenderedPageBreak/>
        <w:t>CAPITULO IV</w:t>
      </w:r>
    </w:p>
    <w:p w14:paraId="32807C46" w14:textId="77777777" w:rsidR="00A674C3" w:rsidRPr="00A963B5" w:rsidRDefault="00A963B5" w:rsidP="00A963B5">
      <w:pPr>
        <w:jc w:val="center"/>
        <w:rPr>
          <w:rFonts w:ascii="Baskerville Old Face" w:hAnsi="Baskerville Old Face"/>
          <w:b/>
          <w:sz w:val="24"/>
          <w:szCs w:val="24"/>
          <w:u w:val="single"/>
        </w:rPr>
      </w:pPr>
      <w:r>
        <w:rPr>
          <w:rFonts w:ascii="Baskerville Old Face" w:hAnsi="Baskerville Old Face"/>
          <w:b/>
          <w:sz w:val="24"/>
          <w:szCs w:val="24"/>
          <w:u w:val="single"/>
        </w:rPr>
        <w:t xml:space="preserve">Del procedimiento de la </w:t>
      </w:r>
      <w:proofErr w:type="gramStart"/>
      <w:r w:rsidR="00603AAC">
        <w:rPr>
          <w:rFonts w:ascii="Baskerville Old Face" w:hAnsi="Baskerville Old Face"/>
          <w:b/>
          <w:sz w:val="24"/>
          <w:szCs w:val="24"/>
          <w:u w:val="single"/>
        </w:rPr>
        <w:t>mediación</w:t>
      </w:r>
      <w:r w:rsidR="00A674C3" w:rsidRPr="00A963B5">
        <w:rPr>
          <w:rFonts w:ascii="Baskerville Old Face" w:hAnsi="Baskerville Old Face"/>
          <w:b/>
          <w:sz w:val="24"/>
          <w:szCs w:val="24"/>
          <w:u w:val="single"/>
        </w:rPr>
        <w:t>.-</w:t>
      </w:r>
      <w:proofErr w:type="gramEnd"/>
    </w:p>
    <w:p w14:paraId="062C6538" w14:textId="77777777" w:rsidR="00AA2730" w:rsidRPr="00AA2730" w:rsidRDefault="00C76D02" w:rsidP="00AA2730">
      <w:pPr>
        <w:jc w:val="both"/>
        <w:rPr>
          <w:rFonts w:ascii="Baskerville Old Face" w:hAnsi="Baskerville Old Face"/>
          <w:sz w:val="24"/>
          <w:szCs w:val="24"/>
        </w:rPr>
      </w:pPr>
      <w:r>
        <w:rPr>
          <w:rFonts w:ascii="Baskerville Old Face" w:hAnsi="Baskerville Old Face"/>
          <w:sz w:val="24"/>
          <w:szCs w:val="24"/>
        </w:rPr>
        <w:t xml:space="preserve">Art. </w:t>
      </w:r>
      <w:r w:rsidR="00A963B5">
        <w:rPr>
          <w:rFonts w:ascii="Baskerville Old Face" w:hAnsi="Baskerville Old Face"/>
          <w:sz w:val="24"/>
          <w:szCs w:val="24"/>
        </w:rPr>
        <w:t>11</w:t>
      </w:r>
      <w:r>
        <w:rPr>
          <w:rFonts w:ascii="Baskerville Old Face" w:hAnsi="Baskerville Old Face"/>
          <w:sz w:val="24"/>
          <w:szCs w:val="24"/>
        </w:rPr>
        <w:t xml:space="preserve">. De la diligencia en el </w:t>
      </w:r>
      <w:proofErr w:type="gramStart"/>
      <w:r>
        <w:rPr>
          <w:rFonts w:ascii="Baskerville Old Face" w:hAnsi="Baskerville Old Face"/>
          <w:sz w:val="24"/>
          <w:szCs w:val="24"/>
        </w:rPr>
        <w:t>proceso.-</w:t>
      </w:r>
      <w:proofErr w:type="gramEnd"/>
      <w:r>
        <w:rPr>
          <w:rFonts w:ascii="Baskerville Old Face" w:hAnsi="Baskerville Old Face"/>
          <w:sz w:val="24"/>
          <w:szCs w:val="24"/>
        </w:rPr>
        <w:t xml:space="preserve"> </w:t>
      </w:r>
      <w:r w:rsidR="00AA2730" w:rsidRPr="00AA2730">
        <w:rPr>
          <w:rFonts w:ascii="Baskerville Old Face" w:hAnsi="Baskerville Old Face"/>
          <w:sz w:val="24"/>
          <w:szCs w:val="24"/>
        </w:rPr>
        <w:t xml:space="preserve">Los mediadores, secretarios y peritos tienen la responsabilidad de dedicar el tiempo que las partes razonablemente tienen derecho a exigir, de acuerdo con la complejidad de la  controversia, litigio o informe pericial. </w:t>
      </w:r>
    </w:p>
    <w:p w14:paraId="7033DC60"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12: </w:t>
      </w:r>
      <w:r w:rsidR="00AA2730" w:rsidRPr="00AA2730">
        <w:rPr>
          <w:rFonts w:ascii="Baskerville Old Face" w:hAnsi="Baskerville Old Face"/>
          <w:sz w:val="24"/>
          <w:szCs w:val="24"/>
        </w:rPr>
        <w:t xml:space="preserve">Los mediadores, secretarios y peritos deberán </w:t>
      </w:r>
      <w:proofErr w:type="gramStart"/>
      <w:r w:rsidR="00AA2730" w:rsidRPr="00AA2730">
        <w:rPr>
          <w:rFonts w:ascii="Baskerville Old Face" w:hAnsi="Baskerville Old Face"/>
          <w:sz w:val="24"/>
          <w:szCs w:val="24"/>
        </w:rPr>
        <w:t>hacer  todos</w:t>
      </w:r>
      <w:proofErr w:type="gramEnd"/>
      <w:r w:rsidR="00AA2730" w:rsidRPr="00AA2730">
        <w:rPr>
          <w:rFonts w:ascii="Baskerville Old Face" w:hAnsi="Baskerville Old Face"/>
          <w:sz w:val="24"/>
          <w:szCs w:val="24"/>
        </w:rPr>
        <w:t xml:space="preserve"> los razonables esfuerzos  para evitar dilataciones  tácticas o incidentes que puedan crear las partes o tercero que investigan en el proceso.</w:t>
      </w:r>
    </w:p>
    <w:p w14:paraId="109A3036"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13: </w:t>
      </w:r>
      <w:r w:rsidR="00AA2730" w:rsidRPr="00AA2730">
        <w:rPr>
          <w:rFonts w:ascii="Baskerville Old Face" w:hAnsi="Baskerville Old Face"/>
          <w:sz w:val="24"/>
          <w:szCs w:val="24"/>
        </w:rPr>
        <w:t>Los mediadores, secretarios y peritos deberán actuar con diligencia y eficacia para proporcionar a las partes un acuerdo o decisión justa de la controversia o litigio.</w:t>
      </w:r>
    </w:p>
    <w:p w14:paraId="0638394C"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14: </w:t>
      </w:r>
      <w:r w:rsidR="00AA2730" w:rsidRPr="00AA2730">
        <w:rPr>
          <w:rFonts w:ascii="Baskerville Old Face" w:hAnsi="Baskerville Old Face"/>
          <w:sz w:val="24"/>
          <w:szCs w:val="24"/>
        </w:rPr>
        <w:t xml:space="preserve">Los mediadores, secretarios y peritos en la ejecutar   sus </w:t>
      </w:r>
      <w:proofErr w:type="gramStart"/>
      <w:r w:rsidR="00AA2730" w:rsidRPr="00AA2730">
        <w:rPr>
          <w:rFonts w:ascii="Baskerville Old Face" w:hAnsi="Baskerville Old Face"/>
          <w:sz w:val="24"/>
          <w:szCs w:val="24"/>
        </w:rPr>
        <w:t>funciones,  con</w:t>
      </w:r>
      <w:proofErr w:type="gramEnd"/>
      <w:r w:rsidR="00AA2730" w:rsidRPr="00AA2730">
        <w:rPr>
          <w:rFonts w:ascii="Baskerville Old Face" w:hAnsi="Baskerville Old Face"/>
          <w:sz w:val="24"/>
          <w:szCs w:val="24"/>
        </w:rPr>
        <w:t xml:space="preserve"> mayor cuidado y prudencia.</w:t>
      </w:r>
    </w:p>
    <w:p w14:paraId="35FADC7F"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15: </w:t>
      </w:r>
      <w:r w:rsidR="00AA2730" w:rsidRPr="00AA2730">
        <w:rPr>
          <w:rFonts w:ascii="Baskerville Old Face" w:hAnsi="Baskerville Old Face"/>
          <w:sz w:val="24"/>
          <w:szCs w:val="24"/>
        </w:rPr>
        <w:t xml:space="preserve">Los mediadores, secretarios y peritos en la ejecución de sus funciones, </w:t>
      </w:r>
      <w:proofErr w:type="gramStart"/>
      <w:r w:rsidR="00AA2730" w:rsidRPr="00AA2730">
        <w:rPr>
          <w:rFonts w:ascii="Baskerville Old Face" w:hAnsi="Baskerville Old Face"/>
          <w:sz w:val="24"/>
          <w:szCs w:val="24"/>
        </w:rPr>
        <w:t>deberán  actuar</w:t>
      </w:r>
      <w:proofErr w:type="gramEnd"/>
      <w:r w:rsidR="00AA2730" w:rsidRPr="00AA2730">
        <w:rPr>
          <w:rFonts w:ascii="Baskerville Old Face" w:hAnsi="Baskerville Old Face"/>
          <w:sz w:val="24"/>
          <w:szCs w:val="24"/>
        </w:rPr>
        <w:t xml:space="preserve"> con la mayor prontitud, a fin de que los costos de los servicios no se eleven a una proporción irracional en  relación con los intereses en controversia o litigio. </w:t>
      </w:r>
    </w:p>
    <w:p w14:paraId="73E9BD57" w14:textId="77777777" w:rsidR="00AA2730" w:rsidRPr="00AA2730" w:rsidRDefault="0009503E" w:rsidP="00AA2730">
      <w:pPr>
        <w:jc w:val="both"/>
        <w:rPr>
          <w:rFonts w:ascii="Baskerville Old Face" w:hAnsi="Baskerville Old Face"/>
          <w:sz w:val="24"/>
          <w:szCs w:val="24"/>
        </w:rPr>
      </w:pPr>
      <w:r w:rsidRPr="00AA2730">
        <w:rPr>
          <w:rFonts w:ascii="Baskerville Old Face" w:hAnsi="Baskerville Old Face"/>
          <w:sz w:val="24"/>
          <w:szCs w:val="24"/>
        </w:rPr>
        <w:t>Ar</w:t>
      </w:r>
      <w:r w:rsidR="00A963B5">
        <w:rPr>
          <w:rFonts w:ascii="Baskerville Old Face" w:hAnsi="Baskerville Old Face"/>
          <w:sz w:val="24"/>
          <w:szCs w:val="24"/>
        </w:rPr>
        <w:t xml:space="preserve">. 16: </w:t>
      </w:r>
      <w:r w:rsidR="00AA2730" w:rsidRPr="00AA2730">
        <w:rPr>
          <w:rFonts w:ascii="Baskerville Old Face" w:hAnsi="Baskerville Old Face"/>
          <w:sz w:val="24"/>
          <w:szCs w:val="24"/>
        </w:rPr>
        <w:t xml:space="preserve">Salvo que se haya previsto lo contrario, en las reglas aplicables o en acuerdo de las partes, los mediadores, no </w:t>
      </w:r>
      <w:proofErr w:type="gramStart"/>
      <w:r w:rsidR="00AA2730" w:rsidRPr="00AA2730">
        <w:rPr>
          <w:rFonts w:ascii="Baskerville Old Face" w:hAnsi="Baskerville Old Face"/>
          <w:sz w:val="24"/>
          <w:szCs w:val="24"/>
        </w:rPr>
        <w:t>deben  discutir</w:t>
      </w:r>
      <w:proofErr w:type="gramEnd"/>
      <w:r w:rsidR="00AA2730" w:rsidRPr="00AA2730">
        <w:rPr>
          <w:rFonts w:ascii="Baskerville Old Face" w:hAnsi="Baskerville Old Face"/>
          <w:sz w:val="24"/>
          <w:szCs w:val="24"/>
        </w:rPr>
        <w:t xml:space="preserve"> ningún aspecto relacionado de causa con una parte en ausencia de cualquiera otra, a excepción de los casos que siguen: </w:t>
      </w:r>
    </w:p>
    <w:p w14:paraId="69119E33" w14:textId="77777777" w:rsidR="00C76D02" w:rsidRPr="00A963B5" w:rsidRDefault="00AA2730" w:rsidP="00A963B5">
      <w:pPr>
        <w:pStyle w:val="Prrafodelista"/>
        <w:numPr>
          <w:ilvl w:val="0"/>
          <w:numId w:val="4"/>
        </w:numPr>
        <w:jc w:val="both"/>
        <w:rPr>
          <w:rFonts w:ascii="Baskerville Old Face" w:hAnsi="Baskerville Old Face"/>
          <w:sz w:val="24"/>
          <w:szCs w:val="24"/>
        </w:rPr>
      </w:pPr>
      <w:r w:rsidRPr="00A963B5">
        <w:rPr>
          <w:rFonts w:ascii="Baskerville Old Face" w:hAnsi="Baskerville Old Face"/>
          <w:sz w:val="24"/>
          <w:szCs w:val="24"/>
        </w:rPr>
        <w:t>Cuando una parte está ausente en una audiencia o diligencia a pesar de habérsele notificado oportuna y c</w:t>
      </w:r>
      <w:r w:rsidR="00C76D02" w:rsidRPr="00A963B5">
        <w:rPr>
          <w:rFonts w:ascii="Baskerville Old Face" w:hAnsi="Baskerville Old Face"/>
          <w:sz w:val="24"/>
          <w:szCs w:val="24"/>
        </w:rPr>
        <w:t>orrectamente de su celebración.</w:t>
      </w:r>
    </w:p>
    <w:p w14:paraId="63EF046F" w14:textId="77777777" w:rsidR="00AA2730" w:rsidRPr="00A963B5" w:rsidRDefault="00AA2730" w:rsidP="00A963B5">
      <w:pPr>
        <w:pStyle w:val="Prrafodelista"/>
        <w:numPr>
          <w:ilvl w:val="0"/>
          <w:numId w:val="4"/>
        </w:numPr>
        <w:jc w:val="both"/>
        <w:rPr>
          <w:rFonts w:ascii="Baskerville Old Face" w:hAnsi="Baskerville Old Face"/>
          <w:sz w:val="24"/>
          <w:szCs w:val="24"/>
        </w:rPr>
      </w:pPr>
      <w:r w:rsidRPr="00A963B5">
        <w:rPr>
          <w:rFonts w:ascii="Baskerville Old Face" w:hAnsi="Baskerville Old Face"/>
          <w:sz w:val="24"/>
          <w:szCs w:val="24"/>
        </w:rPr>
        <w:t>Si todas las partes presentes consienten en que el árbitro o mediador se comunique con alguna de las partes.</w:t>
      </w:r>
    </w:p>
    <w:p w14:paraId="638A0478"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Ar</w:t>
      </w:r>
      <w:r w:rsidR="00A963B5">
        <w:rPr>
          <w:rFonts w:ascii="Baskerville Old Face" w:hAnsi="Baskerville Old Face"/>
          <w:sz w:val="24"/>
          <w:szCs w:val="24"/>
        </w:rPr>
        <w:t xml:space="preserve">t. </w:t>
      </w:r>
      <w:proofErr w:type="gramStart"/>
      <w:r w:rsidR="00A963B5">
        <w:rPr>
          <w:rFonts w:ascii="Baskerville Old Face" w:hAnsi="Baskerville Old Face"/>
          <w:sz w:val="24"/>
          <w:szCs w:val="24"/>
        </w:rPr>
        <w:t>17 :</w:t>
      </w:r>
      <w:proofErr w:type="gramEnd"/>
      <w:r w:rsidRPr="00AA2730">
        <w:rPr>
          <w:rFonts w:ascii="Baskerville Old Face" w:hAnsi="Baskerville Old Face"/>
          <w:sz w:val="24"/>
          <w:szCs w:val="24"/>
        </w:rPr>
        <w:t xml:space="preserve"> Todo responsable de una actuación o trámite  relacionado  con alguna función prevista en este Código, debe conducir  los procedimientos de modo diligente. En aplicación de este principio, deberá </w:t>
      </w:r>
      <w:proofErr w:type="gramStart"/>
      <w:r w:rsidRPr="00AA2730">
        <w:rPr>
          <w:rFonts w:ascii="Baskerville Old Face" w:hAnsi="Baskerville Old Face"/>
          <w:sz w:val="24"/>
          <w:szCs w:val="24"/>
        </w:rPr>
        <w:t>al  menos</w:t>
      </w:r>
      <w:proofErr w:type="gramEnd"/>
      <w:r w:rsidRPr="00AA2730">
        <w:rPr>
          <w:rFonts w:ascii="Baskerville Old Face" w:hAnsi="Baskerville Old Face"/>
          <w:sz w:val="24"/>
          <w:szCs w:val="24"/>
        </w:rPr>
        <w:t>:</w:t>
      </w:r>
    </w:p>
    <w:p w14:paraId="40DA49E2" w14:textId="77777777" w:rsidR="00AA2730" w:rsidRPr="00A963B5" w:rsidRDefault="00AA2730" w:rsidP="00A963B5">
      <w:pPr>
        <w:pStyle w:val="Prrafodelista"/>
        <w:numPr>
          <w:ilvl w:val="0"/>
          <w:numId w:val="5"/>
        </w:numPr>
        <w:jc w:val="both"/>
        <w:rPr>
          <w:rFonts w:ascii="Baskerville Old Face" w:hAnsi="Baskerville Old Face"/>
          <w:sz w:val="24"/>
          <w:szCs w:val="24"/>
        </w:rPr>
      </w:pPr>
      <w:r w:rsidRPr="00A963B5">
        <w:rPr>
          <w:rFonts w:ascii="Baskerville Old Face" w:hAnsi="Baskerville Old Face"/>
          <w:sz w:val="24"/>
          <w:szCs w:val="24"/>
        </w:rPr>
        <w:t xml:space="preserve">Destinar a la atención y estudio de la causa el tiempo que esta </w:t>
      </w:r>
      <w:proofErr w:type="gramStart"/>
      <w:r w:rsidRPr="00A963B5">
        <w:rPr>
          <w:rFonts w:ascii="Baskerville Old Face" w:hAnsi="Baskerville Old Face"/>
          <w:sz w:val="24"/>
          <w:szCs w:val="24"/>
        </w:rPr>
        <w:t>razonable  requiera</w:t>
      </w:r>
      <w:proofErr w:type="gramEnd"/>
      <w:r w:rsidRPr="00A963B5">
        <w:rPr>
          <w:rFonts w:ascii="Baskerville Old Face" w:hAnsi="Baskerville Old Face"/>
          <w:sz w:val="24"/>
          <w:szCs w:val="24"/>
        </w:rPr>
        <w:t>.</w:t>
      </w:r>
    </w:p>
    <w:p w14:paraId="11513839" w14:textId="77777777" w:rsidR="00AA2730" w:rsidRPr="00A963B5" w:rsidRDefault="00AA2730" w:rsidP="00A963B5">
      <w:pPr>
        <w:pStyle w:val="Prrafodelista"/>
        <w:numPr>
          <w:ilvl w:val="0"/>
          <w:numId w:val="5"/>
        </w:numPr>
        <w:jc w:val="both"/>
        <w:rPr>
          <w:rFonts w:ascii="Baskerville Old Face" w:hAnsi="Baskerville Old Face"/>
          <w:sz w:val="24"/>
          <w:szCs w:val="24"/>
        </w:rPr>
      </w:pPr>
      <w:r w:rsidRPr="00A963B5">
        <w:rPr>
          <w:rFonts w:ascii="Baskerville Old Face" w:hAnsi="Baskerville Old Face"/>
          <w:sz w:val="24"/>
          <w:szCs w:val="24"/>
        </w:rPr>
        <w:t xml:space="preserve">Realizar los actos que sean necesarios para evitar toda invalidez de la actuación </w:t>
      </w:r>
    </w:p>
    <w:p w14:paraId="73E6A35E" w14:textId="77777777" w:rsidR="00AA2730" w:rsidRPr="00A963B5" w:rsidRDefault="00C76D02" w:rsidP="00AA2730">
      <w:pPr>
        <w:jc w:val="both"/>
        <w:rPr>
          <w:rFonts w:ascii="Baskerville Old Face" w:hAnsi="Baskerville Old Face"/>
          <w:b/>
          <w:sz w:val="24"/>
          <w:szCs w:val="24"/>
          <w:u w:val="single"/>
        </w:rPr>
      </w:pPr>
      <w:r w:rsidRPr="00A963B5">
        <w:rPr>
          <w:rFonts w:ascii="Baskerville Old Face" w:hAnsi="Baskerville Old Face"/>
          <w:b/>
          <w:sz w:val="24"/>
          <w:szCs w:val="24"/>
          <w:u w:val="single"/>
        </w:rPr>
        <w:t xml:space="preserve">De los </w:t>
      </w:r>
      <w:r w:rsidR="00AA2730" w:rsidRPr="00A963B5">
        <w:rPr>
          <w:rFonts w:ascii="Baskerville Old Face" w:hAnsi="Baskerville Old Face"/>
          <w:b/>
          <w:sz w:val="24"/>
          <w:szCs w:val="24"/>
          <w:u w:val="single"/>
        </w:rPr>
        <w:t>Nombramientos:</w:t>
      </w:r>
    </w:p>
    <w:p w14:paraId="721643FB"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18: </w:t>
      </w:r>
      <w:r w:rsidR="00AA2730" w:rsidRPr="00AA2730">
        <w:rPr>
          <w:rFonts w:ascii="Baskerville Old Face" w:hAnsi="Baskerville Old Face"/>
          <w:sz w:val="24"/>
          <w:szCs w:val="24"/>
        </w:rPr>
        <w:t xml:space="preserve">Los mediadores, secretarios y </w:t>
      </w:r>
      <w:proofErr w:type="gramStart"/>
      <w:r w:rsidR="00AA2730" w:rsidRPr="00AA2730">
        <w:rPr>
          <w:rFonts w:ascii="Baskerville Old Face" w:hAnsi="Baskerville Old Face"/>
          <w:sz w:val="24"/>
          <w:szCs w:val="24"/>
        </w:rPr>
        <w:t>peritos  no</w:t>
      </w:r>
      <w:proofErr w:type="gramEnd"/>
      <w:r w:rsidR="00AA2730" w:rsidRPr="00AA2730">
        <w:rPr>
          <w:rFonts w:ascii="Baskerville Old Face" w:hAnsi="Baskerville Old Face"/>
          <w:sz w:val="24"/>
          <w:szCs w:val="24"/>
        </w:rPr>
        <w:t xml:space="preserve"> deben ponerse en contacto con las partes con finalidad de solicitar el nombramiento correspondiente.</w:t>
      </w:r>
    </w:p>
    <w:p w14:paraId="5B3AF7AE"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19: </w:t>
      </w:r>
      <w:r w:rsidR="00AA2730" w:rsidRPr="00AA2730">
        <w:rPr>
          <w:rFonts w:ascii="Baskerville Old Face" w:hAnsi="Baskerville Old Face"/>
          <w:sz w:val="24"/>
          <w:szCs w:val="24"/>
        </w:rPr>
        <w:t xml:space="preserve">Antes de la posesión, los medidores, secretarios y peritos, solo </w:t>
      </w:r>
      <w:proofErr w:type="gramStart"/>
      <w:r w:rsidR="00AA2730" w:rsidRPr="00AA2730">
        <w:rPr>
          <w:rFonts w:ascii="Baskerville Old Face" w:hAnsi="Baskerville Old Face"/>
          <w:sz w:val="24"/>
          <w:szCs w:val="24"/>
        </w:rPr>
        <w:t>aceptaran  el</w:t>
      </w:r>
      <w:proofErr w:type="gramEnd"/>
      <w:r w:rsidR="00AA2730" w:rsidRPr="00AA2730">
        <w:rPr>
          <w:rFonts w:ascii="Baskerville Old Face" w:hAnsi="Baskerville Old Face"/>
          <w:sz w:val="24"/>
          <w:szCs w:val="24"/>
        </w:rPr>
        <w:t xml:space="preserve"> nombramiento si no se encuentran inmersos en inhabilidades  legales y son capaces de dedicar el tiempo y la atención que las partes tienen  derecho a exigir dentro  de lo razonable.</w:t>
      </w:r>
    </w:p>
    <w:p w14:paraId="003CC607"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lastRenderedPageBreak/>
        <w:t xml:space="preserve">Art. 20: </w:t>
      </w:r>
      <w:r w:rsidR="00AA2730" w:rsidRPr="00AA2730">
        <w:rPr>
          <w:rFonts w:ascii="Baskerville Old Face" w:hAnsi="Baskerville Old Face"/>
          <w:sz w:val="24"/>
          <w:szCs w:val="24"/>
        </w:rPr>
        <w:t>Los mediadores, secretarios y peritos solo aceptaran el nombramiento si consideran que poseen conocimientos y experiencia suficiente para conducir eficazmente sus obligaciones.</w:t>
      </w:r>
    </w:p>
    <w:p w14:paraId="368598AA"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21: </w:t>
      </w:r>
      <w:r w:rsidR="00AA2730" w:rsidRPr="00AA2730">
        <w:rPr>
          <w:rFonts w:ascii="Baskerville Old Face" w:hAnsi="Baskerville Old Face"/>
          <w:sz w:val="24"/>
          <w:szCs w:val="24"/>
        </w:rPr>
        <w:t xml:space="preserve">Cuando </w:t>
      </w:r>
      <w:proofErr w:type="gramStart"/>
      <w:r w:rsidR="0009503E" w:rsidRPr="00AA2730">
        <w:rPr>
          <w:rFonts w:ascii="Baskerville Old Face" w:hAnsi="Baskerville Old Face"/>
          <w:sz w:val="24"/>
          <w:szCs w:val="24"/>
        </w:rPr>
        <w:t>existan</w:t>
      </w:r>
      <w:r w:rsidR="00AA2730" w:rsidRPr="00AA2730">
        <w:rPr>
          <w:rFonts w:ascii="Baskerville Old Face" w:hAnsi="Baskerville Old Face"/>
          <w:sz w:val="24"/>
          <w:szCs w:val="24"/>
        </w:rPr>
        <w:t xml:space="preserve">  dudas</w:t>
      </w:r>
      <w:proofErr w:type="gramEnd"/>
      <w:r w:rsidR="00AA2730" w:rsidRPr="00AA2730">
        <w:rPr>
          <w:rFonts w:ascii="Baskerville Old Face" w:hAnsi="Baskerville Old Face"/>
          <w:sz w:val="24"/>
          <w:szCs w:val="24"/>
        </w:rPr>
        <w:t xml:space="preserve"> sobre la imparcialidad e independencia de los mediadores, secretarios y peritos, estos  deberán abstenerse  de aceptar el nombramiento a menos que las partes en conocimiento de estos hechos, presente  por escrito la aceptación de los nombramientos correspondientes.</w:t>
      </w:r>
    </w:p>
    <w:p w14:paraId="3E3E8C59"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22: </w:t>
      </w:r>
      <w:proofErr w:type="gramStart"/>
      <w:r w:rsidR="00AA2730" w:rsidRPr="00AA2730">
        <w:rPr>
          <w:rFonts w:ascii="Baskerville Old Face" w:hAnsi="Baskerville Old Face"/>
          <w:sz w:val="24"/>
          <w:szCs w:val="24"/>
        </w:rPr>
        <w:t>Cuando  las</w:t>
      </w:r>
      <w:proofErr w:type="gramEnd"/>
      <w:r w:rsidR="00AA2730" w:rsidRPr="00AA2730">
        <w:rPr>
          <w:rFonts w:ascii="Baskerville Old Face" w:hAnsi="Baskerville Old Face"/>
          <w:sz w:val="24"/>
          <w:szCs w:val="24"/>
        </w:rPr>
        <w:t xml:space="preserve"> circunstancias que creen duda sobre la imparcialidad e independencia no sean Substanciales y que por el contrario causen un retraso injusto o  perjudique  a la otra parte, los mediadores, secretarios y peritos deberán realizar una declaración explicativa de estas circunstancias y posesionarse de sus cargos.</w:t>
      </w:r>
    </w:p>
    <w:p w14:paraId="009B0B5A" w14:textId="77777777" w:rsidR="00AA2730" w:rsidRPr="00AA2730" w:rsidRDefault="00A963B5" w:rsidP="00AA2730">
      <w:pPr>
        <w:jc w:val="both"/>
        <w:rPr>
          <w:rFonts w:ascii="Baskerville Old Face" w:hAnsi="Baskerville Old Face"/>
          <w:sz w:val="24"/>
          <w:szCs w:val="24"/>
        </w:rPr>
      </w:pPr>
      <w:r>
        <w:rPr>
          <w:rFonts w:ascii="Baskerville Old Face" w:hAnsi="Baskerville Old Face"/>
          <w:sz w:val="24"/>
          <w:szCs w:val="24"/>
        </w:rPr>
        <w:t xml:space="preserve">Art. 23: </w:t>
      </w:r>
      <w:proofErr w:type="gramStart"/>
      <w:r w:rsidR="00AA2730" w:rsidRPr="00AA2730">
        <w:rPr>
          <w:rFonts w:ascii="Baskerville Old Face" w:hAnsi="Baskerville Old Face"/>
          <w:sz w:val="24"/>
          <w:szCs w:val="24"/>
        </w:rPr>
        <w:t>Una  vez</w:t>
      </w:r>
      <w:proofErr w:type="gramEnd"/>
      <w:r w:rsidR="00AA2730" w:rsidRPr="00AA2730">
        <w:rPr>
          <w:rFonts w:ascii="Baskerville Old Face" w:hAnsi="Baskerville Old Face"/>
          <w:sz w:val="24"/>
          <w:szCs w:val="24"/>
        </w:rPr>
        <w:t xml:space="preserve"> posesionados los secretarios, mediadores y peritos deberán cumplir con sus funciones sin exceder la autoridad que las partes y la ley les han  conferido, para lo cual deberán ser pacientes y considerados  con las partes de sus abogados, de tal manera que puedan en</w:t>
      </w:r>
      <w:r w:rsidR="00C76D02">
        <w:rPr>
          <w:rFonts w:ascii="Baskerville Old Face" w:hAnsi="Baskerville Old Face"/>
          <w:sz w:val="24"/>
          <w:szCs w:val="24"/>
        </w:rPr>
        <w:t>cami</w:t>
      </w:r>
      <w:r w:rsidR="00AA2730" w:rsidRPr="00AA2730">
        <w:rPr>
          <w:rFonts w:ascii="Baskerville Old Face" w:hAnsi="Baskerville Old Face"/>
          <w:sz w:val="24"/>
          <w:szCs w:val="24"/>
        </w:rPr>
        <w:t>nar similar conducta a todos los participantes en el proceso.</w:t>
      </w:r>
    </w:p>
    <w:p w14:paraId="570F2714" w14:textId="77777777" w:rsidR="00AA2730" w:rsidRPr="00AA2730" w:rsidRDefault="00C76D02" w:rsidP="00AA2730">
      <w:pPr>
        <w:jc w:val="both"/>
        <w:rPr>
          <w:rFonts w:ascii="Baskerville Old Face" w:hAnsi="Baskerville Old Face"/>
          <w:sz w:val="24"/>
          <w:szCs w:val="24"/>
        </w:rPr>
      </w:pPr>
      <w:r>
        <w:rPr>
          <w:rFonts w:ascii="Baskerville Old Face" w:hAnsi="Baskerville Old Face"/>
          <w:sz w:val="24"/>
          <w:szCs w:val="24"/>
        </w:rPr>
        <w:t xml:space="preserve">Art. </w:t>
      </w:r>
      <w:r w:rsidR="00A963B5">
        <w:rPr>
          <w:rFonts w:ascii="Baskerville Old Face" w:hAnsi="Baskerville Old Face"/>
          <w:sz w:val="24"/>
          <w:szCs w:val="24"/>
        </w:rPr>
        <w:t xml:space="preserve">24: </w:t>
      </w:r>
      <w:r w:rsidR="00AA2730" w:rsidRPr="00AA2730">
        <w:rPr>
          <w:rFonts w:ascii="Baskerville Old Face" w:hAnsi="Baskerville Old Face"/>
          <w:sz w:val="24"/>
          <w:szCs w:val="24"/>
        </w:rPr>
        <w:t xml:space="preserve">Las obligaciones éticas que </w:t>
      </w:r>
      <w:proofErr w:type="gramStart"/>
      <w:r w:rsidR="00AA2730" w:rsidRPr="00AA2730">
        <w:rPr>
          <w:rFonts w:ascii="Baskerville Old Face" w:hAnsi="Baskerville Old Face"/>
          <w:sz w:val="24"/>
          <w:szCs w:val="24"/>
        </w:rPr>
        <w:t>contempla  este</w:t>
      </w:r>
      <w:proofErr w:type="gramEnd"/>
      <w:r w:rsidR="00AA2730" w:rsidRPr="00AA2730">
        <w:rPr>
          <w:rFonts w:ascii="Baskerville Old Face" w:hAnsi="Baskerville Old Face"/>
          <w:sz w:val="24"/>
          <w:szCs w:val="24"/>
        </w:rPr>
        <w:t xml:space="preserve"> Código para los mediadores, arbitro, secretarios y peritos empiezan desde  la aceptación de su nombramiento y continúan a lo largo de todo el proceso y aun después de finalizado el mismo.</w:t>
      </w:r>
    </w:p>
    <w:p w14:paraId="7B5B0A9F" w14:textId="77777777" w:rsidR="00AA2730" w:rsidRPr="00A963B5" w:rsidRDefault="00C76D02" w:rsidP="00AA2730">
      <w:pPr>
        <w:jc w:val="both"/>
        <w:rPr>
          <w:rFonts w:ascii="Baskerville Old Face" w:hAnsi="Baskerville Old Face"/>
          <w:b/>
          <w:sz w:val="24"/>
          <w:szCs w:val="24"/>
          <w:u w:val="single"/>
        </w:rPr>
      </w:pPr>
      <w:r w:rsidRPr="00A963B5">
        <w:rPr>
          <w:rFonts w:ascii="Baskerville Old Face" w:hAnsi="Baskerville Old Face"/>
          <w:b/>
          <w:sz w:val="24"/>
          <w:szCs w:val="24"/>
          <w:u w:val="single"/>
        </w:rPr>
        <w:t xml:space="preserve">De </w:t>
      </w:r>
      <w:proofErr w:type="gramStart"/>
      <w:r w:rsidRPr="00A963B5">
        <w:rPr>
          <w:rFonts w:ascii="Baskerville Old Face" w:hAnsi="Baskerville Old Face"/>
          <w:b/>
          <w:sz w:val="24"/>
          <w:szCs w:val="24"/>
          <w:u w:val="single"/>
        </w:rPr>
        <w:t xml:space="preserve">las </w:t>
      </w:r>
      <w:r w:rsidR="00AA2730" w:rsidRPr="00A963B5">
        <w:rPr>
          <w:rFonts w:ascii="Baskerville Old Face" w:hAnsi="Baskerville Old Face"/>
          <w:b/>
          <w:sz w:val="24"/>
          <w:szCs w:val="24"/>
          <w:u w:val="single"/>
        </w:rPr>
        <w:t xml:space="preserve"> Responsabilidades</w:t>
      </w:r>
      <w:proofErr w:type="gramEnd"/>
      <w:r w:rsidR="00AA2730" w:rsidRPr="00A963B5">
        <w:rPr>
          <w:rFonts w:ascii="Baskerville Old Face" w:hAnsi="Baskerville Old Face"/>
          <w:b/>
          <w:sz w:val="24"/>
          <w:szCs w:val="24"/>
          <w:u w:val="single"/>
        </w:rPr>
        <w:t xml:space="preserve"> y Obligación:</w:t>
      </w:r>
    </w:p>
    <w:p w14:paraId="6EB371B1" w14:textId="77777777" w:rsidR="00AA2730" w:rsidRPr="00AA2730" w:rsidRDefault="0009503E" w:rsidP="00AA2730">
      <w:pPr>
        <w:jc w:val="both"/>
        <w:rPr>
          <w:rFonts w:ascii="Baskerville Old Face" w:hAnsi="Baskerville Old Face"/>
          <w:sz w:val="24"/>
          <w:szCs w:val="24"/>
        </w:rPr>
      </w:pPr>
      <w:r w:rsidRPr="00AA2730">
        <w:rPr>
          <w:rFonts w:ascii="Baskerville Old Face" w:hAnsi="Baskerville Old Face"/>
          <w:sz w:val="24"/>
          <w:szCs w:val="24"/>
        </w:rPr>
        <w:t>Artículo</w:t>
      </w:r>
      <w:r w:rsidR="00A963B5">
        <w:rPr>
          <w:rFonts w:ascii="Baskerville Old Face" w:hAnsi="Baskerville Old Face"/>
          <w:sz w:val="24"/>
          <w:szCs w:val="24"/>
        </w:rPr>
        <w:t>2</w:t>
      </w:r>
      <w:r w:rsidR="00AA2730" w:rsidRPr="00AA2730">
        <w:rPr>
          <w:rFonts w:ascii="Baskerville Old Face" w:hAnsi="Baskerville Old Face"/>
          <w:sz w:val="24"/>
          <w:szCs w:val="24"/>
        </w:rPr>
        <w:t>5</w:t>
      </w:r>
      <w:r w:rsidR="00A963B5">
        <w:rPr>
          <w:rFonts w:ascii="Baskerville Old Face" w:hAnsi="Baskerville Old Face"/>
          <w:sz w:val="24"/>
          <w:szCs w:val="24"/>
        </w:rPr>
        <w:t xml:space="preserve">: </w:t>
      </w:r>
      <w:r w:rsidR="00AA2730" w:rsidRPr="00AA2730">
        <w:rPr>
          <w:rFonts w:ascii="Baskerville Old Face" w:hAnsi="Baskerville Old Face"/>
          <w:sz w:val="24"/>
          <w:szCs w:val="24"/>
        </w:rPr>
        <w:t xml:space="preserve">Toda persona a la que se ha hecho referencia en la aplicación de este Código tiene adicionalmente las </w:t>
      </w:r>
      <w:proofErr w:type="gramStart"/>
      <w:r w:rsidR="00AA2730" w:rsidRPr="00AA2730">
        <w:rPr>
          <w:rFonts w:ascii="Baskerville Old Face" w:hAnsi="Baskerville Old Face"/>
          <w:sz w:val="24"/>
          <w:szCs w:val="24"/>
        </w:rPr>
        <w:t>siguientes  responsabilidades</w:t>
      </w:r>
      <w:proofErr w:type="gramEnd"/>
      <w:r w:rsidR="00AA2730" w:rsidRPr="00AA2730">
        <w:rPr>
          <w:rFonts w:ascii="Baskerville Old Face" w:hAnsi="Baskerville Old Face"/>
          <w:sz w:val="24"/>
          <w:szCs w:val="24"/>
        </w:rPr>
        <w:t xml:space="preserve"> y obligaciones:</w:t>
      </w:r>
    </w:p>
    <w:p w14:paraId="751D7DEC"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w:t>
      </w:r>
      <w:r w:rsidRPr="00AA2730">
        <w:rPr>
          <w:rFonts w:ascii="Baskerville Old Face" w:hAnsi="Baskerville Old Face"/>
          <w:sz w:val="24"/>
          <w:szCs w:val="24"/>
        </w:rPr>
        <w:tab/>
        <w:t>Tratar con respeto, imparcialidad y rectitud a las personas con que tenga relación con motivo de servicio;</w:t>
      </w:r>
    </w:p>
    <w:p w14:paraId="0774B2DC"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b)</w:t>
      </w:r>
      <w:r w:rsidRPr="00AA2730">
        <w:rPr>
          <w:rFonts w:ascii="Baskerville Old Face" w:hAnsi="Baskerville Old Face"/>
          <w:sz w:val="24"/>
          <w:szCs w:val="24"/>
        </w:rPr>
        <w:tab/>
        <w:t>Desempeñar su función sin obtener o pretender obtener, beneficios adicionales a las contraprestaciones legales y reglamentarias;</w:t>
      </w:r>
    </w:p>
    <w:p w14:paraId="22FE5998"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c)</w:t>
      </w:r>
      <w:r w:rsidRPr="00AA2730">
        <w:rPr>
          <w:rFonts w:ascii="Baskerville Old Face" w:hAnsi="Baskerville Old Face"/>
          <w:sz w:val="24"/>
          <w:szCs w:val="24"/>
        </w:rPr>
        <w:tab/>
        <w:t>Realizar personalmente las tareas que le sean confiadas y ejercer adecuadamente la autoridad que se le ha conferido;</w:t>
      </w:r>
    </w:p>
    <w:p w14:paraId="12BFF47D"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d)</w:t>
      </w:r>
      <w:r w:rsidRPr="00AA2730">
        <w:rPr>
          <w:rFonts w:ascii="Baskerville Old Face" w:hAnsi="Baskerville Old Face"/>
          <w:sz w:val="24"/>
          <w:szCs w:val="24"/>
        </w:rPr>
        <w:tab/>
        <w:t>Ceñirse en sus actuaciones al postulado de buena fe y a los principios de su ejercicio profesional</w:t>
      </w:r>
    </w:p>
    <w:p w14:paraId="691311D6"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e)</w:t>
      </w:r>
      <w:r w:rsidRPr="00AA2730">
        <w:rPr>
          <w:rFonts w:ascii="Baskerville Old Face" w:hAnsi="Baskerville Old Face"/>
          <w:sz w:val="24"/>
          <w:szCs w:val="24"/>
        </w:rPr>
        <w:tab/>
        <w:t>Obrar siempre bajo la consideración de que el ejercicio de la profesión constituye no solo una actividad técnica, sino también una función social;</w:t>
      </w:r>
    </w:p>
    <w:p w14:paraId="1BA021F3"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f)</w:t>
      </w:r>
      <w:r w:rsidRPr="00AA2730">
        <w:rPr>
          <w:rFonts w:ascii="Baskerville Old Face" w:hAnsi="Baskerville Old Face"/>
          <w:sz w:val="24"/>
          <w:szCs w:val="24"/>
        </w:rPr>
        <w:tab/>
        <w:t>Tener debido respeto y consideración para con sus colegas y funcionarios del Centro de Arbitraje y Mediación;</w:t>
      </w:r>
    </w:p>
    <w:p w14:paraId="69432DA2"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g)</w:t>
      </w:r>
      <w:r w:rsidRPr="00AA2730">
        <w:rPr>
          <w:rFonts w:ascii="Baskerville Old Face" w:hAnsi="Baskerville Old Face"/>
          <w:sz w:val="24"/>
          <w:szCs w:val="24"/>
        </w:rPr>
        <w:tab/>
        <w:t xml:space="preserve">Atender y vigilar la adecuada realización de los </w:t>
      </w:r>
      <w:r w:rsidR="0009503E" w:rsidRPr="00AA2730">
        <w:rPr>
          <w:rFonts w:ascii="Baskerville Old Face" w:hAnsi="Baskerville Old Face"/>
          <w:sz w:val="24"/>
          <w:szCs w:val="24"/>
        </w:rPr>
        <w:t>trámites</w:t>
      </w:r>
      <w:r w:rsidRPr="00AA2730">
        <w:rPr>
          <w:rFonts w:ascii="Baskerville Old Face" w:hAnsi="Baskerville Old Face"/>
          <w:sz w:val="24"/>
          <w:szCs w:val="24"/>
        </w:rPr>
        <w:t xml:space="preserve"> y procedimientos a su cargo;</w:t>
      </w:r>
    </w:p>
    <w:p w14:paraId="513A8F32"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h)</w:t>
      </w:r>
      <w:r w:rsidRPr="00AA2730">
        <w:rPr>
          <w:rFonts w:ascii="Baskerville Old Face" w:hAnsi="Baskerville Old Face"/>
          <w:sz w:val="24"/>
          <w:szCs w:val="24"/>
        </w:rPr>
        <w:tab/>
        <w:t xml:space="preserve"> Ser respetuoso y cortes con los </w:t>
      </w:r>
      <w:r w:rsidR="0009503E" w:rsidRPr="00AA2730">
        <w:rPr>
          <w:rFonts w:ascii="Baskerville Old Face" w:hAnsi="Baskerville Old Face"/>
          <w:sz w:val="24"/>
          <w:szCs w:val="24"/>
        </w:rPr>
        <w:t>litigantes,</w:t>
      </w:r>
      <w:r w:rsidRPr="00AA2730">
        <w:rPr>
          <w:rFonts w:ascii="Baskerville Old Face" w:hAnsi="Baskerville Old Face"/>
          <w:sz w:val="24"/>
          <w:szCs w:val="24"/>
        </w:rPr>
        <w:t xml:space="preserve"> partes, abogados y en general, con todo aquel con quienes tratan en el aso arbitral;</w:t>
      </w:r>
    </w:p>
    <w:p w14:paraId="4E9447D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lastRenderedPageBreak/>
        <w:t>i)</w:t>
      </w:r>
      <w:r w:rsidRPr="00AA2730">
        <w:rPr>
          <w:rFonts w:ascii="Baskerville Old Face" w:hAnsi="Baskerville Old Face"/>
          <w:sz w:val="24"/>
          <w:szCs w:val="24"/>
        </w:rPr>
        <w:tab/>
        <w:t>Reconocer a todo contendiente arbitral y a su abogado, el pleno derecho de ser oído conforme a la ley;</w:t>
      </w:r>
    </w:p>
    <w:p w14:paraId="29957C78"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j)</w:t>
      </w:r>
      <w:r w:rsidRPr="00AA2730">
        <w:rPr>
          <w:rFonts w:ascii="Baskerville Old Face" w:hAnsi="Baskerville Old Face"/>
          <w:sz w:val="24"/>
          <w:szCs w:val="24"/>
        </w:rPr>
        <w:tab/>
        <w:t xml:space="preserve">Requerir que los </w:t>
      </w:r>
      <w:proofErr w:type="gramStart"/>
      <w:r w:rsidRPr="00AA2730">
        <w:rPr>
          <w:rFonts w:ascii="Baskerville Old Face" w:hAnsi="Baskerville Old Face"/>
          <w:sz w:val="24"/>
          <w:szCs w:val="24"/>
        </w:rPr>
        <w:t>funcionarios,  personal</w:t>
      </w:r>
      <w:proofErr w:type="gramEnd"/>
      <w:r w:rsidRPr="00AA2730">
        <w:rPr>
          <w:rFonts w:ascii="Baskerville Old Face" w:hAnsi="Baskerville Old Face"/>
          <w:sz w:val="24"/>
          <w:szCs w:val="24"/>
        </w:rPr>
        <w:t xml:space="preserve"> y otros miembros del CEM, observen </w:t>
      </w:r>
      <w:r w:rsidR="0009503E" w:rsidRPr="00AA2730">
        <w:rPr>
          <w:rFonts w:ascii="Baskerville Old Face" w:hAnsi="Baskerville Old Face"/>
          <w:sz w:val="24"/>
          <w:szCs w:val="24"/>
        </w:rPr>
        <w:t>las mismas normas éticas</w:t>
      </w:r>
      <w:r w:rsidRPr="00AA2730">
        <w:rPr>
          <w:rFonts w:ascii="Baskerville Old Face" w:hAnsi="Baskerville Old Face"/>
          <w:sz w:val="24"/>
          <w:szCs w:val="24"/>
        </w:rPr>
        <w:t>, fidelidad y diligencia;</w:t>
      </w:r>
    </w:p>
    <w:p w14:paraId="66D4CE40"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k)</w:t>
      </w:r>
      <w:r w:rsidRPr="00AA2730">
        <w:rPr>
          <w:rFonts w:ascii="Baskerville Old Face" w:hAnsi="Baskerville Old Face"/>
          <w:sz w:val="24"/>
          <w:szCs w:val="24"/>
        </w:rPr>
        <w:tab/>
        <w:t>Abstenerse de ejecutar en las instalaciones del CEM, actos que atenten contra la moral o las buenas costumbres;</w:t>
      </w:r>
    </w:p>
    <w:p w14:paraId="0CF9521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l)</w:t>
      </w:r>
      <w:r w:rsidRPr="00AA2730">
        <w:rPr>
          <w:rFonts w:ascii="Baskerville Old Face" w:hAnsi="Baskerville Old Face"/>
          <w:sz w:val="24"/>
          <w:szCs w:val="24"/>
        </w:rPr>
        <w:tab/>
        <w:t>Abstenerse de causar daño o dejar de custodiar elementos, expedientes y documentos que hayan llegado a su poder por razón de sus funciones.</w:t>
      </w:r>
    </w:p>
    <w:p w14:paraId="53CF9C04" w14:textId="77777777" w:rsidR="00AA2730" w:rsidRPr="00AA2730" w:rsidRDefault="0009503E" w:rsidP="00AA2730">
      <w:pPr>
        <w:jc w:val="both"/>
        <w:rPr>
          <w:rFonts w:ascii="Baskerville Old Face" w:hAnsi="Baskerville Old Face"/>
          <w:sz w:val="24"/>
          <w:szCs w:val="24"/>
        </w:rPr>
      </w:pPr>
      <w:r w:rsidRPr="00AA2730">
        <w:rPr>
          <w:rFonts w:ascii="Baskerville Old Face" w:hAnsi="Baskerville Old Face"/>
          <w:sz w:val="24"/>
          <w:szCs w:val="24"/>
        </w:rPr>
        <w:t>Artículo</w:t>
      </w:r>
      <w:r w:rsidR="00A963B5">
        <w:rPr>
          <w:rFonts w:ascii="Baskerville Old Face" w:hAnsi="Baskerville Old Face"/>
          <w:sz w:val="24"/>
          <w:szCs w:val="24"/>
        </w:rPr>
        <w:t>2</w:t>
      </w:r>
      <w:r w:rsidR="00AA2730" w:rsidRPr="00AA2730">
        <w:rPr>
          <w:rFonts w:ascii="Baskerville Old Face" w:hAnsi="Baskerville Old Face"/>
          <w:sz w:val="24"/>
          <w:szCs w:val="24"/>
        </w:rPr>
        <w:t>6</w:t>
      </w:r>
      <w:r w:rsidR="00A963B5">
        <w:rPr>
          <w:rFonts w:ascii="Baskerville Old Face" w:hAnsi="Baskerville Old Face"/>
          <w:sz w:val="24"/>
          <w:szCs w:val="24"/>
        </w:rPr>
        <w:t>:</w:t>
      </w:r>
      <w:r w:rsidR="00AA2730" w:rsidRPr="00AA2730">
        <w:rPr>
          <w:rFonts w:ascii="Baskerville Old Face" w:hAnsi="Baskerville Old Face"/>
          <w:sz w:val="24"/>
          <w:szCs w:val="24"/>
        </w:rPr>
        <w:t xml:space="preserve"> El futuro </w:t>
      </w:r>
      <w:proofErr w:type="gramStart"/>
      <w:r w:rsidR="00AA2730" w:rsidRPr="00AA2730">
        <w:rPr>
          <w:rFonts w:ascii="Baskerville Old Face" w:hAnsi="Baskerville Old Face"/>
          <w:sz w:val="24"/>
          <w:szCs w:val="24"/>
        </w:rPr>
        <w:t>mediador,  deberá</w:t>
      </w:r>
      <w:proofErr w:type="gramEnd"/>
      <w:r w:rsidR="00AA2730" w:rsidRPr="00AA2730">
        <w:rPr>
          <w:rFonts w:ascii="Baskerville Old Face" w:hAnsi="Baskerville Old Face"/>
          <w:sz w:val="24"/>
          <w:szCs w:val="24"/>
        </w:rPr>
        <w:t xml:space="preserve">  revelar todos los hechos o circunstancia que puedan  originar dudas justificadas respecto a su imparcialidad o independencia. Entre otros, deberá considerar los siguientes hechos o circunstancia:</w:t>
      </w:r>
    </w:p>
    <w:p w14:paraId="5EA126DC"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w:t>
      </w:r>
      <w:r w:rsidRPr="00AA2730">
        <w:rPr>
          <w:rFonts w:ascii="Baskerville Old Face" w:hAnsi="Baskerville Old Face"/>
          <w:sz w:val="24"/>
          <w:szCs w:val="24"/>
        </w:rPr>
        <w:tab/>
        <w:t>El tener relación de parentesco o dependencia con alguna de las partes, sus representantes, abogados o asesores.</w:t>
      </w:r>
    </w:p>
    <w:p w14:paraId="675CA4D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b)</w:t>
      </w:r>
      <w:r w:rsidRPr="00AA2730">
        <w:rPr>
          <w:rFonts w:ascii="Baskerville Old Face" w:hAnsi="Baskerville Old Face"/>
          <w:sz w:val="24"/>
          <w:szCs w:val="24"/>
        </w:rPr>
        <w:tab/>
        <w:t xml:space="preserve">El tener relación de amistad </w:t>
      </w:r>
      <w:r w:rsidR="0009503E" w:rsidRPr="00AA2730">
        <w:rPr>
          <w:rFonts w:ascii="Baskerville Old Face" w:hAnsi="Baskerville Old Face"/>
          <w:sz w:val="24"/>
          <w:szCs w:val="24"/>
        </w:rPr>
        <w:t>íntima</w:t>
      </w:r>
      <w:r w:rsidRPr="00AA2730">
        <w:rPr>
          <w:rFonts w:ascii="Baskerville Old Face" w:hAnsi="Baskerville Old Face"/>
          <w:sz w:val="24"/>
          <w:szCs w:val="24"/>
        </w:rPr>
        <w:t xml:space="preserve"> o frecuencia en el trato con alguna de las partes, sus representantes, abogados o asesores.</w:t>
      </w:r>
    </w:p>
    <w:p w14:paraId="682D44B7"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c)</w:t>
      </w:r>
      <w:r w:rsidRPr="00AA2730">
        <w:rPr>
          <w:rFonts w:ascii="Baskerville Old Face" w:hAnsi="Baskerville Old Face"/>
          <w:sz w:val="24"/>
          <w:szCs w:val="24"/>
        </w:rPr>
        <w:tab/>
        <w:t>El tener litigios pendientes con alguna de las partes</w:t>
      </w:r>
    </w:p>
    <w:p w14:paraId="2BB2148C"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d)</w:t>
      </w:r>
      <w:r w:rsidRPr="00AA2730">
        <w:rPr>
          <w:rFonts w:ascii="Baskerville Old Face" w:hAnsi="Baskerville Old Face"/>
          <w:sz w:val="24"/>
          <w:szCs w:val="24"/>
        </w:rPr>
        <w:tab/>
        <w:t>El Haber sido representante, abogado o asesor de una de las partes o haber brindado servicio profesional o asesoramiento o emitido dictamen u opinión o dado recomendaciones respecto del conflicto.</w:t>
      </w:r>
    </w:p>
    <w:p w14:paraId="69CB0032"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e)</w:t>
      </w:r>
      <w:r w:rsidRPr="00AA2730">
        <w:rPr>
          <w:rFonts w:ascii="Baskerville Old Face" w:hAnsi="Baskerville Old Face"/>
          <w:sz w:val="24"/>
          <w:szCs w:val="24"/>
        </w:rPr>
        <w:tab/>
        <w:t>El no estar suficientemente capacitado para conocer de la controversia, tomando en cuenta el contenido de la disputa y la naturaleza del proceso.</w:t>
      </w:r>
    </w:p>
    <w:p w14:paraId="2BD366FE"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f)</w:t>
      </w:r>
      <w:r w:rsidRPr="00AA2730">
        <w:rPr>
          <w:rFonts w:ascii="Baskerville Old Face" w:hAnsi="Baskerville Old Face"/>
          <w:sz w:val="24"/>
          <w:szCs w:val="24"/>
        </w:rPr>
        <w:tab/>
        <w:t xml:space="preserve">Si hubiera recibido beneficios de importancia de alguna de las partes </w:t>
      </w:r>
    </w:p>
    <w:p w14:paraId="6822D62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g)</w:t>
      </w:r>
      <w:r w:rsidRPr="00AA2730">
        <w:rPr>
          <w:rFonts w:ascii="Baskerville Old Face" w:hAnsi="Baskerville Old Face"/>
          <w:sz w:val="24"/>
          <w:szCs w:val="24"/>
        </w:rPr>
        <w:tab/>
        <w:t xml:space="preserve">Si se diera cualquier otra causal que a su juicio le impusiera abstenerse de participar en el arbitraje o mediación, </w:t>
      </w:r>
      <w:proofErr w:type="gramStart"/>
      <w:r w:rsidRPr="00AA2730">
        <w:rPr>
          <w:rFonts w:ascii="Baskerville Old Face" w:hAnsi="Baskerville Old Face"/>
          <w:sz w:val="24"/>
          <w:szCs w:val="24"/>
        </w:rPr>
        <w:t>por  motivos</w:t>
      </w:r>
      <w:proofErr w:type="gramEnd"/>
      <w:r w:rsidRPr="00AA2730">
        <w:rPr>
          <w:rFonts w:ascii="Baskerville Old Face" w:hAnsi="Baskerville Old Face"/>
          <w:sz w:val="24"/>
          <w:szCs w:val="24"/>
        </w:rPr>
        <w:t xml:space="preserve"> de decoro o delicadeza.</w:t>
      </w:r>
    </w:p>
    <w:p w14:paraId="1B7F1CC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 xml:space="preserve">La existencia de cualquiera de los hechos o circunstancias anteriormente </w:t>
      </w:r>
      <w:proofErr w:type="gramStart"/>
      <w:r w:rsidRPr="00AA2730">
        <w:rPr>
          <w:rFonts w:ascii="Baskerville Old Face" w:hAnsi="Baskerville Old Face"/>
          <w:sz w:val="24"/>
          <w:szCs w:val="24"/>
        </w:rPr>
        <w:t>enunciados,</w:t>
      </w:r>
      <w:proofErr w:type="gramEnd"/>
      <w:r w:rsidRPr="00AA2730">
        <w:rPr>
          <w:rFonts w:ascii="Baskerville Old Face" w:hAnsi="Baskerville Old Face"/>
          <w:sz w:val="24"/>
          <w:szCs w:val="24"/>
        </w:rPr>
        <w:t xml:space="preserve"> obliga al árbitro, mediador, o funcionario pertinente, a excusarse de sus funciones.</w:t>
      </w:r>
    </w:p>
    <w:p w14:paraId="7680642C"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Art</w:t>
      </w:r>
      <w:r w:rsidR="00502B9C">
        <w:rPr>
          <w:rFonts w:ascii="Baskerville Old Face" w:hAnsi="Baskerville Old Face"/>
          <w:sz w:val="24"/>
          <w:szCs w:val="24"/>
        </w:rPr>
        <w:t xml:space="preserve">. 27: </w:t>
      </w:r>
      <w:r w:rsidRPr="00AA2730">
        <w:rPr>
          <w:rFonts w:ascii="Baskerville Old Face" w:hAnsi="Baskerville Old Face"/>
          <w:sz w:val="24"/>
          <w:szCs w:val="24"/>
        </w:rPr>
        <w:t>El no revelar tales hechos o circunstancias u otros similares dará la apariencia de parcialidad y puede servir de base para su descalificación.</w:t>
      </w:r>
    </w:p>
    <w:p w14:paraId="368FD050"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Ar</w:t>
      </w:r>
      <w:r w:rsidR="00502B9C">
        <w:rPr>
          <w:rFonts w:ascii="Baskerville Old Face" w:hAnsi="Baskerville Old Face"/>
          <w:sz w:val="24"/>
          <w:szCs w:val="24"/>
        </w:rPr>
        <w:t>. 28:</w:t>
      </w:r>
      <w:r w:rsidRPr="00AA2730">
        <w:rPr>
          <w:rFonts w:ascii="Baskerville Old Face" w:hAnsi="Baskerville Old Face"/>
          <w:sz w:val="24"/>
          <w:szCs w:val="24"/>
        </w:rPr>
        <w:t xml:space="preserve"> El deber de revelar nuevos hechos o circunstancias se mantienen durante todo el proceso arbitral o de mediación. </w:t>
      </w:r>
    </w:p>
    <w:p w14:paraId="46376F4B" w14:textId="77777777" w:rsidR="00AA2730" w:rsidRPr="00C76D02" w:rsidRDefault="00C76D02" w:rsidP="00AA2730">
      <w:pPr>
        <w:jc w:val="both"/>
        <w:rPr>
          <w:rFonts w:ascii="Baskerville Old Face" w:hAnsi="Baskerville Old Face"/>
          <w:b/>
          <w:sz w:val="24"/>
          <w:szCs w:val="24"/>
          <w:u w:val="single"/>
        </w:rPr>
      </w:pPr>
      <w:r w:rsidRPr="00C76D02">
        <w:rPr>
          <w:rFonts w:ascii="Baskerville Old Face" w:hAnsi="Baskerville Old Face"/>
          <w:b/>
          <w:sz w:val="24"/>
          <w:szCs w:val="24"/>
          <w:u w:val="single"/>
        </w:rPr>
        <w:t xml:space="preserve">Del </w:t>
      </w:r>
      <w:r w:rsidR="00AA2730" w:rsidRPr="00C76D02">
        <w:rPr>
          <w:rFonts w:ascii="Baskerville Old Face" w:hAnsi="Baskerville Old Face"/>
          <w:b/>
          <w:sz w:val="24"/>
          <w:szCs w:val="24"/>
          <w:u w:val="single"/>
        </w:rPr>
        <w:t>Proceso para la aplicación de sanciones:</w:t>
      </w:r>
    </w:p>
    <w:p w14:paraId="57B56F1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Art</w:t>
      </w:r>
      <w:r w:rsidR="00502B9C">
        <w:rPr>
          <w:rFonts w:ascii="Baskerville Old Face" w:hAnsi="Baskerville Old Face"/>
          <w:sz w:val="24"/>
          <w:szCs w:val="24"/>
        </w:rPr>
        <w:t xml:space="preserve">. 29: </w:t>
      </w:r>
      <w:r w:rsidRPr="00AA2730">
        <w:rPr>
          <w:rFonts w:ascii="Baskerville Old Face" w:hAnsi="Baskerville Old Face"/>
          <w:sz w:val="24"/>
          <w:szCs w:val="24"/>
        </w:rPr>
        <w:t xml:space="preserve"> Para la aplicación de infracciones a los deberes previstos por el presente Código y la imposición de </w:t>
      </w:r>
      <w:proofErr w:type="gramStart"/>
      <w:r w:rsidRPr="00AA2730">
        <w:rPr>
          <w:rFonts w:ascii="Baskerville Old Face" w:hAnsi="Baskerville Old Face"/>
          <w:sz w:val="24"/>
          <w:szCs w:val="24"/>
        </w:rPr>
        <w:t>las  sanciones</w:t>
      </w:r>
      <w:proofErr w:type="gramEnd"/>
      <w:r w:rsidRPr="00AA2730">
        <w:rPr>
          <w:rFonts w:ascii="Baskerville Old Face" w:hAnsi="Baskerville Old Face"/>
          <w:sz w:val="24"/>
          <w:szCs w:val="24"/>
        </w:rPr>
        <w:t xml:space="preserve"> respectivas, se estará al siguiente procedimiento:</w:t>
      </w:r>
    </w:p>
    <w:p w14:paraId="667436FF" w14:textId="77777777" w:rsidR="00AA2730" w:rsidRPr="00AA2730" w:rsidRDefault="00AA2730" w:rsidP="00AA2730">
      <w:pPr>
        <w:jc w:val="both"/>
        <w:rPr>
          <w:rFonts w:ascii="Baskerville Old Face" w:hAnsi="Baskerville Old Face"/>
          <w:sz w:val="24"/>
          <w:szCs w:val="24"/>
        </w:rPr>
      </w:pPr>
    </w:p>
    <w:p w14:paraId="136ECCD3"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w:t>
      </w:r>
      <w:r w:rsidRPr="00AA2730">
        <w:rPr>
          <w:rFonts w:ascii="Baskerville Old Face" w:hAnsi="Baskerville Old Face"/>
          <w:sz w:val="24"/>
          <w:szCs w:val="24"/>
        </w:rPr>
        <w:tab/>
        <w:t xml:space="preserve"> Toda persona natural o jurídica que tenga conocimiento de alguna violación a las normas del presente Código, podrá denunciar la comisi</w:t>
      </w:r>
      <w:r w:rsidR="00C76D02">
        <w:rPr>
          <w:rFonts w:ascii="Baskerville Old Face" w:hAnsi="Baskerville Old Face"/>
          <w:sz w:val="24"/>
          <w:szCs w:val="24"/>
        </w:rPr>
        <w:t xml:space="preserve">ón de dichas infracciones ante </w:t>
      </w:r>
      <w:r w:rsidRPr="00AA2730">
        <w:rPr>
          <w:rFonts w:ascii="Baskerville Old Face" w:hAnsi="Baskerville Old Face"/>
          <w:sz w:val="24"/>
          <w:szCs w:val="24"/>
        </w:rPr>
        <w:t>la Dirección del Centro.</w:t>
      </w:r>
    </w:p>
    <w:p w14:paraId="1CB47B9E"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b)</w:t>
      </w:r>
      <w:r w:rsidRPr="00AA2730">
        <w:rPr>
          <w:rFonts w:ascii="Baskerville Old Face" w:hAnsi="Baskerville Old Face"/>
          <w:sz w:val="24"/>
          <w:szCs w:val="24"/>
        </w:rPr>
        <w:tab/>
        <w:t xml:space="preserve">La denuncia será puesta en conocimiento del denunciado para que, en un plazo no mayor de cinco (5) días hábiles, formule sus </w:t>
      </w:r>
      <w:proofErr w:type="gramStart"/>
      <w:r w:rsidRPr="00AA2730">
        <w:rPr>
          <w:rFonts w:ascii="Baskerville Old Face" w:hAnsi="Baskerville Old Face"/>
          <w:sz w:val="24"/>
          <w:szCs w:val="24"/>
        </w:rPr>
        <w:t>descargos  y</w:t>
      </w:r>
      <w:proofErr w:type="gramEnd"/>
      <w:r w:rsidRPr="00AA2730">
        <w:rPr>
          <w:rFonts w:ascii="Baskerville Old Face" w:hAnsi="Baskerville Old Face"/>
          <w:sz w:val="24"/>
          <w:szCs w:val="24"/>
        </w:rPr>
        <w:t xml:space="preserve"> presente la documentación que estime pertinente.</w:t>
      </w:r>
    </w:p>
    <w:p w14:paraId="52F72261"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c)</w:t>
      </w:r>
      <w:r w:rsidRPr="00AA2730">
        <w:rPr>
          <w:rFonts w:ascii="Baskerville Old Face" w:hAnsi="Baskerville Old Face"/>
          <w:sz w:val="24"/>
          <w:szCs w:val="24"/>
        </w:rPr>
        <w:tab/>
        <w:t xml:space="preserve">El </w:t>
      </w:r>
      <w:r w:rsidR="00C76D02">
        <w:rPr>
          <w:rFonts w:ascii="Baskerville Old Face" w:hAnsi="Baskerville Old Face"/>
          <w:sz w:val="24"/>
          <w:szCs w:val="24"/>
        </w:rPr>
        <w:t>director</w:t>
      </w:r>
      <w:r w:rsidRPr="00AA2730">
        <w:rPr>
          <w:rFonts w:ascii="Baskerville Old Face" w:hAnsi="Baskerville Old Face"/>
          <w:sz w:val="24"/>
          <w:szCs w:val="24"/>
        </w:rPr>
        <w:t xml:space="preserve"> evaluara los argumentos y documentos presentados o por denunciante y denunciado, de ser el caso, y resolverá sobre la aplicación de las </w:t>
      </w:r>
      <w:proofErr w:type="gramStart"/>
      <w:r w:rsidRPr="00AA2730">
        <w:rPr>
          <w:rFonts w:ascii="Baskerville Old Face" w:hAnsi="Baskerville Old Face"/>
          <w:sz w:val="24"/>
          <w:szCs w:val="24"/>
        </w:rPr>
        <w:t>sanciones  respectivas</w:t>
      </w:r>
      <w:proofErr w:type="gramEnd"/>
      <w:r w:rsidRPr="00AA2730">
        <w:rPr>
          <w:rFonts w:ascii="Baskerville Old Face" w:hAnsi="Baskerville Old Face"/>
          <w:sz w:val="24"/>
          <w:szCs w:val="24"/>
        </w:rPr>
        <w:t xml:space="preserve">. El </w:t>
      </w:r>
      <w:r w:rsidR="00C76D02">
        <w:rPr>
          <w:rFonts w:ascii="Baskerville Old Face" w:hAnsi="Baskerville Old Face"/>
          <w:sz w:val="24"/>
          <w:szCs w:val="24"/>
        </w:rPr>
        <w:t>director</w:t>
      </w:r>
      <w:r w:rsidRPr="00AA2730">
        <w:rPr>
          <w:rFonts w:ascii="Baskerville Old Face" w:hAnsi="Baskerville Old Face"/>
          <w:sz w:val="24"/>
          <w:szCs w:val="24"/>
        </w:rPr>
        <w:t xml:space="preserve"> podrá disponer la realización de una audiencia previa, con la presencia del denunciante y del denunciado para que presenten sus posiciones.</w:t>
      </w:r>
    </w:p>
    <w:p w14:paraId="6DEED61A" w14:textId="77777777" w:rsidR="00AA2730" w:rsidRPr="00C76D02" w:rsidRDefault="00C76D02" w:rsidP="00AA2730">
      <w:pPr>
        <w:jc w:val="both"/>
        <w:rPr>
          <w:rFonts w:ascii="Baskerville Old Face" w:hAnsi="Baskerville Old Face"/>
          <w:b/>
          <w:sz w:val="24"/>
          <w:szCs w:val="24"/>
          <w:u w:val="single"/>
        </w:rPr>
      </w:pPr>
      <w:r w:rsidRPr="00C76D02">
        <w:rPr>
          <w:rFonts w:ascii="Baskerville Old Face" w:hAnsi="Baskerville Old Face"/>
          <w:b/>
          <w:sz w:val="24"/>
          <w:szCs w:val="24"/>
          <w:u w:val="single"/>
        </w:rPr>
        <w:t xml:space="preserve">De las </w:t>
      </w:r>
      <w:r w:rsidR="00AA2730" w:rsidRPr="00C76D02">
        <w:rPr>
          <w:rFonts w:ascii="Baskerville Old Face" w:hAnsi="Baskerville Old Face"/>
          <w:b/>
          <w:sz w:val="24"/>
          <w:szCs w:val="24"/>
          <w:u w:val="single"/>
        </w:rPr>
        <w:t>Sanciones:</w:t>
      </w:r>
    </w:p>
    <w:p w14:paraId="7E988EBD" w14:textId="77777777" w:rsidR="00AA2730" w:rsidRPr="00AA2730" w:rsidRDefault="0009503E" w:rsidP="00AA2730">
      <w:pPr>
        <w:jc w:val="both"/>
        <w:rPr>
          <w:rFonts w:ascii="Baskerville Old Face" w:hAnsi="Baskerville Old Face"/>
          <w:sz w:val="24"/>
          <w:szCs w:val="24"/>
        </w:rPr>
      </w:pPr>
      <w:r w:rsidRPr="00AA2730">
        <w:rPr>
          <w:rFonts w:ascii="Baskerville Old Face" w:hAnsi="Baskerville Old Face"/>
          <w:sz w:val="24"/>
          <w:szCs w:val="24"/>
        </w:rPr>
        <w:t>Art</w:t>
      </w:r>
      <w:r w:rsidR="00502B9C">
        <w:rPr>
          <w:rFonts w:ascii="Baskerville Old Face" w:hAnsi="Baskerville Old Face"/>
          <w:sz w:val="24"/>
          <w:szCs w:val="24"/>
        </w:rPr>
        <w:t xml:space="preserve">. 30: </w:t>
      </w:r>
      <w:r w:rsidR="00AA2730" w:rsidRPr="00AA2730">
        <w:rPr>
          <w:rFonts w:ascii="Baskerville Old Face" w:hAnsi="Baskerville Old Face"/>
          <w:sz w:val="24"/>
          <w:szCs w:val="24"/>
        </w:rPr>
        <w:t xml:space="preserve">La interacción a las normas de este </w:t>
      </w:r>
      <w:proofErr w:type="gramStart"/>
      <w:r w:rsidR="00AA2730" w:rsidRPr="00AA2730">
        <w:rPr>
          <w:rFonts w:ascii="Baskerville Old Face" w:hAnsi="Baskerville Old Face"/>
          <w:sz w:val="24"/>
          <w:szCs w:val="24"/>
        </w:rPr>
        <w:t>Código  traerá</w:t>
      </w:r>
      <w:proofErr w:type="gramEnd"/>
      <w:r w:rsidR="00AA2730" w:rsidRPr="00AA2730">
        <w:rPr>
          <w:rFonts w:ascii="Baskerville Old Face" w:hAnsi="Baskerville Old Face"/>
          <w:sz w:val="24"/>
          <w:szCs w:val="24"/>
        </w:rPr>
        <w:t xml:space="preserve"> como consecuencia, según la gravedad de la falta, la imposición al responsable de alguna de las sanciones siguientes:</w:t>
      </w:r>
    </w:p>
    <w:p w14:paraId="3DA8ED0F"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a)</w:t>
      </w:r>
      <w:r w:rsidRPr="00AA2730">
        <w:rPr>
          <w:rFonts w:ascii="Baskerville Old Face" w:hAnsi="Baskerville Old Face"/>
          <w:sz w:val="24"/>
          <w:szCs w:val="24"/>
        </w:rPr>
        <w:tab/>
        <w:t>Amonestación escrita.</w:t>
      </w:r>
    </w:p>
    <w:p w14:paraId="149B30CB"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b)</w:t>
      </w:r>
      <w:r w:rsidRPr="00AA2730">
        <w:rPr>
          <w:rFonts w:ascii="Baskerville Old Face" w:hAnsi="Baskerville Old Face"/>
          <w:sz w:val="24"/>
          <w:szCs w:val="24"/>
        </w:rPr>
        <w:tab/>
        <w:t xml:space="preserve">Suspensión de su derecho a ser </w:t>
      </w:r>
      <w:proofErr w:type="gramStart"/>
      <w:r w:rsidRPr="00AA2730">
        <w:rPr>
          <w:rFonts w:ascii="Baskerville Old Face" w:hAnsi="Baskerville Old Face"/>
          <w:sz w:val="24"/>
          <w:szCs w:val="24"/>
        </w:rPr>
        <w:t>elegido como</w:t>
      </w:r>
      <w:proofErr w:type="gramEnd"/>
      <w:r w:rsidRPr="00AA2730">
        <w:rPr>
          <w:rFonts w:ascii="Baskerville Old Face" w:hAnsi="Baskerville Old Face"/>
          <w:sz w:val="24"/>
          <w:szCs w:val="24"/>
        </w:rPr>
        <w:t xml:space="preserve"> árbitro. El plazo de suspensión se impondrá a criterio del </w:t>
      </w:r>
      <w:r w:rsidR="00C76D02">
        <w:rPr>
          <w:rFonts w:ascii="Baskerville Old Face" w:hAnsi="Baskerville Old Face"/>
          <w:sz w:val="24"/>
          <w:szCs w:val="24"/>
        </w:rPr>
        <w:t>director del centro</w:t>
      </w:r>
      <w:r w:rsidRPr="00AA2730">
        <w:rPr>
          <w:rFonts w:ascii="Baskerville Old Face" w:hAnsi="Baskerville Old Face"/>
          <w:sz w:val="24"/>
          <w:szCs w:val="24"/>
        </w:rPr>
        <w:t>.</w:t>
      </w:r>
    </w:p>
    <w:p w14:paraId="20AB9525" w14:textId="77777777" w:rsidR="00AA2730" w:rsidRP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c)</w:t>
      </w:r>
      <w:r w:rsidRPr="00AA2730">
        <w:rPr>
          <w:rFonts w:ascii="Baskerville Old Face" w:hAnsi="Baskerville Old Face"/>
          <w:sz w:val="24"/>
          <w:szCs w:val="24"/>
        </w:rPr>
        <w:tab/>
      </w:r>
      <w:proofErr w:type="gramStart"/>
      <w:r w:rsidRPr="00AA2730">
        <w:rPr>
          <w:rFonts w:ascii="Baskerville Old Face" w:hAnsi="Baskerville Old Face"/>
          <w:sz w:val="24"/>
          <w:szCs w:val="24"/>
        </w:rPr>
        <w:t>Separación  del</w:t>
      </w:r>
      <w:proofErr w:type="gramEnd"/>
      <w:r w:rsidRPr="00AA2730">
        <w:rPr>
          <w:rFonts w:ascii="Baskerville Old Face" w:hAnsi="Baskerville Old Face"/>
          <w:sz w:val="24"/>
          <w:szCs w:val="24"/>
        </w:rPr>
        <w:t xml:space="preserve">  Registro de Mediadores, Secretarios o Peritos del Centro, según el caso. </w:t>
      </w:r>
    </w:p>
    <w:p w14:paraId="71856529" w14:textId="77777777" w:rsidR="00AA2730" w:rsidRDefault="00502B9C" w:rsidP="00AA2730">
      <w:pPr>
        <w:jc w:val="both"/>
        <w:rPr>
          <w:rFonts w:ascii="Baskerville Old Face" w:hAnsi="Baskerville Old Face"/>
          <w:sz w:val="24"/>
          <w:szCs w:val="24"/>
        </w:rPr>
      </w:pPr>
      <w:r>
        <w:rPr>
          <w:rFonts w:ascii="Baskerville Old Face" w:hAnsi="Baskerville Old Face"/>
          <w:sz w:val="24"/>
          <w:szCs w:val="24"/>
        </w:rPr>
        <w:t xml:space="preserve">Art. 31: </w:t>
      </w:r>
      <w:r w:rsidR="00AA2730" w:rsidRPr="00AA2730">
        <w:rPr>
          <w:rFonts w:ascii="Baskerville Old Face" w:hAnsi="Baskerville Old Face"/>
          <w:sz w:val="24"/>
          <w:szCs w:val="24"/>
        </w:rPr>
        <w:t xml:space="preserve">La </w:t>
      </w:r>
      <w:proofErr w:type="gramStart"/>
      <w:r w:rsidR="00AA2730" w:rsidRPr="00AA2730">
        <w:rPr>
          <w:rFonts w:ascii="Baskerville Old Face" w:hAnsi="Baskerville Old Face"/>
          <w:sz w:val="24"/>
          <w:szCs w:val="24"/>
        </w:rPr>
        <w:t>imposición  de</w:t>
      </w:r>
      <w:proofErr w:type="gramEnd"/>
      <w:r w:rsidR="00AA2730" w:rsidRPr="00AA2730">
        <w:rPr>
          <w:rFonts w:ascii="Baskerville Old Face" w:hAnsi="Baskerville Old Face"/>
          <w:sz w:val="24"/>
          <w:szCs w:val="24"/>
        </w:rPr>
        <w:t xml:space="preserve"> sanciones se registrara en el Libro de Sanciones del Centro de cargo de la </w:t>
      </w:r>
      <w:r w:rsidR="0009503E" w:rsidRPr="00AA2730">
        <w:rPr>
          <w:rFonts w:ascii="Baskerville Old Face" w:hAnsi="Baskerville Old Face"/>
          <w:sz w:val="24"/>
          <w:szCs w:val="24"/>
        </w:rPr>
        <w:t>Dirección</w:t>
      </w:r>
      <w:r w:rsidR="00AA2730" w:rsidRPr="00AA2730">
        <w:rPr>
          <w:rFonts w:ascii="Baskerville Old Face" w:hAnsi="Baskerville Old Face"/>
          <w:sz w:val="24"/>
          <w:szCs w:val="24"/>
        </w:rPr>
        <w:t xml:space="preserve"> del Centro, la que conservara los antecedentes respectivos. </w:t>
      </w:r>
    </w:p>
    <w:p w14:paraId="2586C2FE" w14:textId="77777777" w:rsidR="00AA2730" w:rsidRDefault="00AA2730" w:rsidP="00AA2730">
      <w:pPr>
        <w:jc w:val="both"/>
        <w:rPr>
          <w:rFonts w:ascii="Baskerville Old Face" w:hAnsi="Baskerville Old Face"/>
          <w:sz w:val="24"/>
          <w:szCs w:val="24"/>
        </w:rPr>
      </w:pPr>
      <w:r w:rsidRPr="00AA2730">
        <w:rPr>
          <w:rFonts w:ascii="Baskerville Old Face" w:hAnsi="Baskerville Old Face"/>
          <w:sz w:val="24"/>
          <w:szCs w:val="24"/>
        </w:rPr>
        <w:t xml:space="preserve">Dicho registro y los respectivos </w:t>
      </w:r>
      <w:proofErr w:type="gramStart"/>
      <w:r w:rsidRPr="00AA2730">
        <w:rPr>
          <w:rFonts w:ascii="Baskerville Old Face" w:hAnsi="Baskerville Old Face"/>
          <w:sz w:val="24"/>
          <w:szCs w:val="24"/>
        </w:rPr>
        <w:t>antecedentes,</w:t>
      </w:r>
      <w:proofErr w:type="gramEnd"/>
      <w:r w:rsidRPr="00AA2730">
        <w:rPr>
          <w:rFonts w:ascii="Baskerville Old Face" w:hAnsi="Baskerville Old Face"/>
          <w:sz w:val="24"/>
          <w:szCs w:val="24"/>
        </w:rPr>
        <w:t xml:space="preserve"> estarán a disposición de los interesados en la Dirección del Centro. </w:t>
      </w:r>
    </w:p>
    <w:p w14:paraId="3DF34FBB" w14:textId="77777777" w:rsidR="00E4425C" w:rsidRPr="00C40073" w:rsidRDefault="00AA2730" w:rsidP="00AA2730">
      <w:pPr>
        <w:jc w:val="both"/>
        <w:rPr>
          <w:rFonts w:ascii="Baskerville Old Face" w:hAnsi="Baskerville Old Face"/>
          <w:sz w:val="24"/>
          <w:szCs w:val="24"/>
        </w:rPr>
      </w:pPr>
      <w:r>
        <w:rPr>
          <w:rFonts w:ascii="Baskerville Old Face" w:hAnsi="Baskerville Old Face"/>
          <w:sz w:val="24"/>
          <w:szCs w:val="24"/>
        </w:rPr>
        <w:t>Art.</w:t>
      </w:r>
      <w:r w:rsidR="00502B9C">
        <w:rPr>
          <w:rFonts w:ascii="Baskerville Old Face" w:hAnsi="Baskerville Old Face"/>
          <w:sz w:val="24"/>
          <w:szCs w:val="24"/>
        </w:rPr>
        <w:t>3</w:t>
      </w:r>
      <w:r w:rsidR="00E4425C" w:rsidRPr="00C40073">
        <w:rPr>
          <w:rFonts w:ascii="Baskerville Old Face" w:hAnsi="Baskerville Old Face"/>
          <w:sz w:val="24"/>
          <w:szCs w:val="24"/>
        </w:rPr>
        <w:t>2: Los centros de mediación y los mediadores en particular deberán cuidar la forma en que harán las tareas de divulgación, publicidad y ofrecimiento de servicio; no podrán anunciar resultados específicos, sugerir que una parte pueda prevalecer sobre la otra, ni cobrar comisiones, hacer rebajas, descuentos, como tampoco ofrecer formas similares de remuneración a quien les derive clientes, comprometiendo la imparcialidad a los fines de obtener casos.</w:t>
      </w:r>
    </w:p>
    <w:p w14:paraId="3A46A162" w14:textId="77777777" w:rsidR="00E4425C" w:rsidRPr="00C40073" w:rsidRDefault="00E4425C" w:rsidP="00C40073">
      <w:pPr>
        <w:jc w:val="both"/>
        <w:rPr>
          <w:rFonts w:ascii="Baskerville Old Face" w:hAnsi="Baskerville Old Face"/>
          <w:sz w:val="24"/>
          <w:szCs w:val="24"/>
        </w:rPr>
      </w:pPr>
      <w:r w:rsidRPr="00C40073">
        <w:rPr>
          <w:rFonts w:ascii="Baskerville Old Face" w:hAnsi="Baskerville Old Face"/>
          <w:sz w:val="24"/>
          <w:szCs w:val="24"/>
        </w:rPr>
        <w:t xml:space="preserve">Artículo </w:t>
      </w:r>
      <w:r w:rsidR="00502B9C">
        <w:rPr>
          <w:rFonts w:ascii="Baskerville Old Face" w:hAnsi="Baskerville Old Face"/>
          <w:sz w:val="24"/>
          <w:szCs w:val="24"/>
        </w:rPr>
        <w:t>3</w:t>
      </w:r>
      <w:r w:rsidRPr="00C40073">
        <w:rPr>
          <w:rFonts w:ascii="Baskerville Old Face" w:hAnsi="Baskerville Old Face"/>
          <w:sz w:val="24"/>
          <w:szCs w:val="24"/>
        </w:rPr>
        <w:t>3: Las normas enunciadas en el presente cuerpo se extienden, en lo pertinente, a los observadores y a toda otra persona que por cualquier circunstancia presencie las mediaciones o tenga acceso al material de trabajo de los mediadores.</w:t>
      </w:r>
    </w:p>
    <w:p w14:paraId="42AA0E62" w14:textId="77777777" w:rsidR="00E4425C" w:rsidRPr="00C40073" w:rsidRDefault="00E4425C" w:rsidP="00C40073">
      <w:pPr>
        <w:jc w:val="both"/>
        <w:rPr>
          <w:rFonts w:ascii="Baskerville Old Face" w:hAnsi="Baskerville Old Face"/>
          <w:sz w:val="24"/>
          <w:szCs w:val="24"/>
        </w:rPr>
      </w:pPr>
    </w:p>
    <w:sectPr w:rsidR="00E4425C" w:rsidRPr="00C40073" w:rsidSect="002F5D58">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44B14" w14:textId="77777777" w:rsidR="00416248" w:rsidRDefault="00416248" w:rsidP="00262E38">
      <w:pPr>
        <w:spacing w:after="0" w:line="240" w:lineRule="auto"/>
      </w:pPr>
      <w:r>
        <w:separator/>
      </w:r>
    </w:p>
  </w:endnote>
  <w:endnote w:type="continuationSeparator" w:id="0">
    <w:p w14:paraId="741FA0EA" w14:textId="77777777" w:rsidR="00416248" w:rsidRDefault="00416248" w:rsidP="0026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3A1E" w14:textId="77777777" w:rsidR="00416248" w:rsidRDefault="00416248" w:rsidP="00262E38">
      <w:pPr>
        <w:spacing w:after="0" w:line="240" w:lineRule="auto"/>
      </w:pPr>
      <w:r>
        <w:separator/>
      </w:r>
    </w:p>
  </w:footnote>
  <w:footnote w:type="continuationSeparator" w:id="0">
    <w:p w14:paraId="0ADC599B" w14:textId="77777777" w:rsidR="00416248" w:rsidRDefault="00416248" w:rsidP="0026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139D" w14:textId="77777777" w:rsidR="00262E38" w:rsidRDefault="00262E38">
    <w:pPr>
      <w:pStyle w:val="Encabezado"/>
    </w:pPr>
  </w:p>
  <w:p w14:paraId="363E4FBE" w14:textId="77777777" w:rsidR="00262E38" w:rsidRDefault="00262E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22213"/>
    <w:multiLevelType w:val="hybridMultilevel"/>
    <w:tmpl w:val="C978A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753C1"/>
    <w:multiLevelType w:val="hybridMultilevel"/>
    <w:tmpl w:val="9C7CB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57751E"/>
    <w:multiLevelType w:val="hybridMultilevel"/>
    <w:tmpl w:val="C868D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276AAA"/>
    <w:multiLevelType w:val="hybridMultilevel"/>
    <w:tmpl w:val="AF20E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595538"/>
    <w:multiLevelType w:val="hybridMultilevel"/>
    <w:tmpl w:val="FD4E5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5C"/>
    <w:rsid w:val="00026492"/>
    <w:rsid w:val="00083D77"/>
    <w:rsid w:val="0009503E"/>
    <w:rsid w:val="001F2AAB"/>
    <w:rsid w:val="00223D96"/>
    <w:rsid w:val="00262E38"/>
    <w:rsid w:val="0028613F"/>
    <w:rsid w:val="002F5D58"/>
    <w:rsid w:val="003F546B"/>
    <w:rsid w:val="00416248"/>
    <w:rsid w:val="00482E90"/>
    <w:rsid w:val="00494A84"/>
    <w:rsid w:val="004B7E3A"/>
    <w:rsid w:val="00502B9C"/>
    <w:rsid w:val="00530554"/>
    <w:rsid w:val="00567388"/>
    <w:rsid w:val="00603AAC"/>
    <w:rsid w:val="00727046"/>
    <w:rsid w:val="00740DFE"/>
    <w:rsid w:val="00803C85"/>
    <w:rsid w:val="009F631D"/>
    <w:rsid w:val="00A62A04"/>
    <w:rsid w:val="00A674C3"/>
    <w:rsid w:val="00A963B5"/>
    <w:rsid w:val="00AA2730"/>
    <w:rsid w:val="00AB5803"/>
    <w:rsid w:val="00C40073"/>
    <w:rsid w:val="00C76D02"/>
    <w:rsid w:val="00CB11BB"/>
    <w:rsid w:val="00E10A86"/>
    <w:rsid w:val="00E4425C"/>
    <w:rsid w:val="00E90FB5"/>
    <w:rsid w:val="00F42A8F"/>
    <w:rsid w:val="00F869F5"/>
    <w:rsid w:val="00F93372"/>
    <w:rsid w:val="00FF053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7252"/>
  <w15:docId w15:val="{08809157-C7D8-4556-879A-0CDB0DBE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3B5"/>
    <w:pPr>
      <w:ind w:left="720"/>
      <w:contextualSpacing/>
    </w:pPr>
  </w:style>
  <w:style w:type="paragraph" w:styleId="Sinespaciado">
    <w:name w:val="No Spacing"/>
    <w:uiPriority w:val="1"/>
    <w:qFormat/>
    <w:rsid w:val="00494A84"/>
    <w:pPr>
      <w:spacing w:after="0" w:line="240" w:lineRule="auto"/>
    </w:pPr>
  </w:style>
  <w:style w:type="paragraph" w:styleId="Encabezado">
    <w:name w:val="header"/>
    <w:basedOn w:val="Normal"/>
    <w:link w:val="EncabezadoCar"/>
    <w:uiPriority w:val="99"/>
    <w:unhideWhenUsed/>
    <w:rsid w:val="00262E3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62E38"/>
  </w:style>
  <w:style w:type="paragraph" w:styleId="Piedepgina">
    <w:name w:val="footer"/>
    <w:basedOn w:val="Normal"/>
    <w:link w:val="PiedepginaCar"/>
    <w:uiPriority w:val="99"/>
    <w:unhideWhenUsed/>
    <w:rsid w:val="00262E3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62E38"/>
  </w:style>
  <w:style w:type="paragraph" w:styleId="Textodeglobo">
    <w:name w:val="Balloon Text"/>
    <w:basedOn w:val="Normal"/>
    <w:link w:val="TextodegloboCar"/>
    <w:uiPriority w:val="99"/>
    <w:semiHidden/>
    <w:unhideWhenUsed/>
    <w:rsid w:val="00262E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3154</Words>
  <Characters>17351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dc:creator>
  <cp:lastModifiedBy>Raul Ledesma Huerta</cp:lastModifiedBy>
  <cp:revision>2</cp:revision>
  <cp:lastPrinted>2014-05-05T17:36:00Z</cp:lastPrinted>
  <dcterms:created xsi:type="dcterms:W3CDTF">2020-05-24T19:14:00Z</dcterms:created>
  <dcterms:modified xsi:type="dcterms:W3CDTF">2020-05-24T19:14:00Z</dcterms:modified>
</cp:coreProperties>
</file>